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3320E" w:rsidP="215F16F3" w:rsidRDefault="005839DA" w14:paraId="6EB311D6" w14:textId="1BCD16B5">
      <w:pPr>
        <w:jc w:val="center"/>
        <w:rPr>
          <w:rFonts w:eastAsiaTheme="minorEastAsia"/>
          <w:b/>
          <w:bCs/>
          <w:color w:val="201F1E"/>
          <w:sz w:val="24"/>
          <w:szCs w:val="24"/>
        </w:rPr>
      </w:pPr>
      <w:r w:rsidRPr="0023320E">
        <w:rPr>
          <w:rFonts w:eastAsiaTheme="minorEastAsia"/>
          <w:b/>
          <w:bCs/>
          <w:noProof/>
          <w:color w:val="201F1E"/>
          <w:sz w:val="24"/>
          <w:szCs w:val="24"/>
          <w:lang w:val="en-IE" w:eastAsia="en-IE"/>
        </w:rPr>
        <mc:AlternateContent>
          <mc:Choice Requires="wps">
            <w:drawing>
              <wp:anchor distT="45720" distB="45720" distL="114300" distR="114300" simplePos="0" relativeHeight="251662336" behindDoc="0" locked="0" layoutInCell="1" allowOverlap="1" wp14:anchorId="68387B72" wp14:editId="6A29C658">
                <wp:simplePos x="0" y="0"/>
                <wp:positionH relativeFrom="column">
                  <wp:posOffset>1225766</wp:posOffset>
                </wp:positionH>
                <wp:positionV relativeFrom="paragraph">
                  <wp:posOffset>-703057</wp:posOffset>
                </wp:positionV>
                <wp:extent cx="3798277"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277" cy="914400"/>
                        </a:xfrm>
                        <a:prstGeom prst="rect">
                          <a:avLst/>
                        </a:prstGeom>
                        <a:solidFill>
                          <a:srgbClr val="3CAC3E"/>
                        </a:solidFill>
                        <a:ln w="9525">
                          <a:noFill/>
                          <a:miter lim="800000"/>
                          <a:headEnd/>
                          <a:tailEnd/>
                        </a:ln>
                      </wps:spPr>
                      <wps:txbx>
                        <w:txbxContent>
                          <w:p w:rsidRPr="0023320E" w:rsidR="0023320E" w:rsidP="0023320E" w:rsidRDefault="0023320E" w14:paraId="60E314FE" w14:textId="4BE936B8">
                            <w:pPr>
                              <w:jc w:val="center"/>
                              <w:rPr>
                                <w:b/>
                                <w:color w:val="FFFFFF" w:themeColor="background1"/>
                                <w:sz w:val="40"/>
                                <w:szCs w:val="40"/>
                              </w:rPr>
                            </w:pPr>
                            <w:r w:rsidRPr="0023320E">
                              <w:rPr>
                                <w:b/>
                                <w:color w:val="FFFFFF" w:themeColor="background1"/>
                                <w:sz w:val="40"/>
                                <w:szCs w:val="40"/>
                              </w:rPr>
                              <w:t>Dementia Trials Ireland</w:t>
                            </w:r>
                          </w:p>
                          <w:p w:rsidRPr="0023320E" w:rsidR="0023320E" w:rsidP="0023320E" w:rsidRDefault="005839DA" w14:paraId="2BE0C0D6" w14:textId="79ADD8A3">
                            <w:pPr>
                              <w:jc w:val="center"/>
                              <w:rPr>
                                <w:b/>
                                <w:color w:val="FFFFFF" w:themeColor="background1"/>
                                <w:sz w:val="40"/>
                                <w:szCs w:val="40"/>
                              </w:rPr>
                            </w:pPr>
                            <w:r>
                              <w:rPr>
                                <w:b/>
                                <w:color w:val="FFFFFF" w:themeColor="background1"/>
                                <w:sz w:val="40"/>
                                <w:szCs w:val="40"/>
                              </w:rPr>
                              <w:t xml:space="preserve">Annual </w:t>
                            </w:r>
                            <w:r w:rsidRPr="0023320E" w:rsidR="0023320E">
                              <w:rPr>
                                <w:b/>
                                <w:color w:val="FFFFFF" w:themeColor="background1"/>
                                <w:sz w:val="40"/>
                                <w:szCs w:val="40"/>
                              </w:rPr>
                              <w:t>Seed Funding Call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387B72">
                <v:stroke joinstyle="miter"/>
                <v:path gradientshapeok="t" o:connecttype="rect"/>
              </v:shapetype>
              <v:shape id="Text Box 2" style="position:absolute;left:0;text-align:left;margin-left:96.5pt;margin-top:-55.35pt;width:299.1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3cac3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">
                <v:textbox>
                  <w:txbxContent>
                    <w:p w:rsidRPr="0023320E" w:rsidR="0023320E" w:rsidP="0023320E" w:rsidRDefault="0023320E" w14:paraId="60E314FE" w14:textId="4BE936B8">
                      <w:pPr>
                        <w:jc w:val="center"/>
                        <w:rPr>
                          <w:b/>
                          <w:color w:val="FFFFFF" w:themeColor="background1"/>
                          <w:sz w:val="40"/>
                          <w:szCs w:val="40"/>
                        </w:rPr>
                      </w:pPr>
                      <w:r w:rsidRPr="0023320E">
                        <w:rPr>
                          <w:b/>
                          <w:color w:val="FFFFFF" w:themeColor="background1"/>
                          <w:sz w:val="40"/>
                          <w:szCs w:val="40"/>
                        </w:rPr>
                        <w:t>Dementia Trials Ireland</w:t>
                      </w:r>
                    </w:p>
                    <w:p w:rsidRPr="0023320E" w:rsidR="0023320E" w:rsidP="0023320E" w:rsidRDefault="005839DA" w14:paraId="2BE0C0D6" w14:textId="79ADD8A3">
                      <w:pPr>
                        <w:jc w:val="center"/>
                        <w:rPr>
                          <w:b/>
                          <w:color w:val="FFFFFF" w:themeColor="background1"/>
                          <w:sz w:val="40"/>
                          <w:szCs w:val="40"/>
                        </w:rPr>
                      </w:pPr>
                      <w:r>
                        <w:rPr>
                          <w:b/>
                          <w:color w:val="FFFFFF" w:themeColor="background1"/>
                          <w:sz w:val="40"/>
                          <w:szCs w:val="40"/>
                        </w:rPr>
                        <w:t xml:space="preserve">Annual </w:t>
                      </w:r>
                      <w:r w:rsidRPr="0023320E" w:rsidR="0023320E">
                        <w:rPr>
                          <w:b/>
                          <w:color w:val="FFFFFF" w:themeColor="background1"/>
                          <w:sz w:val="40"/>
                          <w:szCs w:val="40"/>
                        </w:rPr>
                        <w:t>Seed Funding Call 2022</w:t>
                      </w:r>
                    </w:p>
                  </w:txbxContent>
                </v:textbox>
              </v:shape>
            </w:pict>
          </mc:Fallback>
        </mc:AlternateContent>
      </w:r>
      <w:r w:rsidR="00AA22FC">
        <w:rPr>
          <w:noProof/>
        </w:rPr>
        <w:pict w14:anchorId="7EC0950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36.5pt;margin-top:-1in;width:102.75pt;height:102.75pt;z-index:251664384;mso-wrap-edited:f;mso-width-percent:0;mso-height-percent:0;mso-position-horizontal-relative:text;mso-position-vertical-relative:text;mso-width-percent:0;mso-height-percent:0;mso-width-relative:page;mso-height-relative:page" alt="HRB-logo-new-2016" type="#_x0000_t75">
            <v:imagedata o:title="HRB-logo-new-2016" r:id="rId5"/>
          </v:shape>
        </w:pict>
      </w:r>
      <w:r w:rsidR="0023320E">
        <w:rPr>
          <w:rFonts w:eastAsiaTheme="minorEastAsia"/>
          <w:b/>
          <w:bCs/>
          <w:noProof/>
          <w:color w:val="201F1E"/>
          <w:sz w:val="24"/>
          <w:szCs w:val="24"/>
          <w:lang w:val="en-IE" w:eastAsia="en-IE"/>
        </w:rPr>
        <w:drawing>
          <wp:anchor distT="0" distB="0" distL="114300" distR="114300" simplePos="0" relativeHeight="251660288" behindDoc="0" locked="0" layoutInCell="1" allowOverlap="1" wp14:anchorId="6F868286" wp14:editId="70CA8282">
            <wp:simplePos x="0" y="0"/>
            <wp:positionH relativeFrom="column">
              <wp:posOffset>-924560</wp:posOffset>
            </wp:positionH>
            <wp:positionV relativeFrom="paragraph">
              <wp:posOffset>-914400</wp:posOffset>
            </wp:positionV>
            <wp:extent cx="1304925" cy="1304925"/>
            <wp:effectExtent l="0" t="0" r="9525" b="9525"/>
            <wp:wrapNone/>
            <wp:docPr id="1" name="Picture 1" descr="C:\Users\99013964\AppData\Local\Microsoft\Windows\INetCache\Content.Word\Dementia-Trials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9013964\AppData\Local\Microsoft\Windows\INetCache\Content.Word\Dementia-Trials_CMYK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20E">
        <w:rPr>
          <w:rFonts w:eastAsiaTheme="minorEastAsia"/>
          <w:b/>
          <w:bCs/>
          <w:noProof/>
          <w:color w:val="201F1E"/>
          <w:sz w:val="24"/>
          <w:szCs w:val="24"/>
          <w:lang w:val="en-IE" w:eastAsia="en-IE"/>
        </w:rPr>
        <mc:AlternateContent>
          <mc:Choice Requires="wps">
            <w:drawing>
              <wp:anchor distT="0" distB="0" distL="114300" distR="114300" simplePos="0" relativeHeight="251659264" behindDoc="0" locked="0" layoutInCell="1" allowOverlap="1" wp14:anchorId="0ABA8928" wp14:editId="45AF5F6F">
                <wp:simplePos x="0" y="0"/>
                <wp:positionH relativeFrom="column">
                  <wp:posOffset>-923925</wp:posOffset>
                </wp:positionH>
                <wp:positionV relativeFrom="paragraph">
                  <wp:posOffset>-914400</wp:posOffset>
                </wp:positionV>
                <wp:extent cx="7800975" cy="1304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00975" cy="1304925"/>
                        </a:xfrm>
                        <a:prstGeom prst="rect">
                          <a:avLst/>
                        </a:prstGeom>
                        <a:solidFill>
                          <a:srgbClr val="3CAC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72.75pt;margin-top:-1in;width:614.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cac3e" stroked="f" strokeweight="1pt" w14:anchorId="058CA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"/>
            </w:pict>
          </mc:Fallback>
        </mc:AlternateContent>
      </w:r>
    </w:p>
    <w:p w:rsidR="00F32EA7" w:rsidP="215F16F3" w:rsidRDefault="40DB9AC7" w14:paraId="022CC414" w14:textId="6B442B37">
      <w:pPr>
        <w:jc w:val="center"/>
        <w:rPr>
          <w:rFonts w:eastAsiaTheme="minorEastAsia"/>
          <w:b/>
          <w:bCs/>
          <w:color w:val="201F1E"/>
          <w:sz w:val="24"/>
          <w:szCs w:val="24"/>
        </w:rPr>
      </w:pPr>
      <w:r w:rsidRPr="215F16F3">
        <w:rPr>
          <w:rFonts w:eastAsiaTheme="minorEastAsia"/>
          <w:b/>
          <w:bCs/>
          <w:color w:val="201F1E"/>
          <w:sz w:val="24"/>
          <w:szCs w:val="24"/>
        </w:rPr>
        <w:t xml:space="preserve"> </w:t>
      </w:r>
    </w:p>
    <w:p w:rsidR="00F32EA7" w:rsidP="00D21B35" w:rsidRDefault="00F32EA7" w14:paraId="3871A2B4" w14:textId="304A675B">
      <w:pPr>
        <w:rPr>
          <w:rFonts w:eastAsiaTheme="minorEastAsia"/>
          <w:b/>
          <w:bCs/>
          <w:color w:val="201F1E"/>
          <w:sz w:val="24"/>
          <w:szCs w:val="24"/>
        </w:rPr>
      </w:pPr>
    </w:p>
    <w:p w:rsidR="00D21B35" w:rsidP="00706EA0" w:rsidRDefault="109FE318" w14:paraId="074D8034" w14:textId="77777777">
      <w:pPr>
        <w:jc w:val="both"/>
        <w:rPr>
          <w:rFonts w:ascii="Calibri" w:hAnsi="Calibri" w:eastAsiaTheme="minorEastAsia"/>
          <w:b/>
          <w:bCs/>
          <w:color w:val="0E75BB"/>
        </w:rPr>
      </w:pPr>
      <w:r w:rsidRPr="00D21B35">
        <w:rPr>
          <w:rFonts w:ascii="Calibri" w:hAnsi="Calibri" w:eastAsiaTheme="minorEastAsia"/>
          <w:b/>
          <w:bCs/>
          <w:color w:val="0E75BB"/>
        </w:rPr>
        <w:t xml:space="preserve">About Dementia </w:t>
      </w:r>
      <w:r w:rsidRPr="00D21B35">
        <w:rPr>
          <w:rFonts w:ascii="Calibri" w:hAnsi="Calibri" w:eastAsiaTheme="minorEastAsia"/>
          <w:b/>
          <w:bCs/>
          <w:color w:val="1463BA"/>
        </w:rPr>
        <w:t>Trials Ireland</w:t>
      </w:r>
      <w:r w:rsidRPr="00D21B35" w:rsidR="00D21B35">
        <w:rPr>
          <w:rFonts w:ascii="Calibri" w:hAnsi="Calibri" w:eastAsiaTheme="minorEastAsia"/>
          <w:b/>
          <w:bCs/>
          <w:color w:val="0E75BB"/>
        </w:rPr>
        <w:t xml:space="preserve"> </w:t>
      </w:r>
    </w:p>
    <w:p w:rsidR="005F27F6" w:rsidP="5DE6A07C" w:rsidRDefault="76D6157A" w14:paraId="7A535F1F" w14:textId="3C1BBDDF">
      <w:pPr>
        <w:jc w:val="both"/>
        <w:rPr>
          <w:rFonts w:ascii="Calibri" w:hAnsi="Calibri" w:eastAsiaTheme="minorEastAsia"/>
          <w:b/>
          <w:bCs/>
          <w:color w:val="0E75BB"/>
        </w:rPr>
      </w:pPr>
      <w:r w:rsidRPr="5DE6A07C">
        <w:rPr>
          <w:rFonts w:ascii="Calibri" w:hAnsi="Calibri" w:eastAsia="Calibri" w:cs="Calibri"/>
        </w:rPr>
        <w:t>Dementia Trials Ireland (DTI)</w:t>
      </w:r>
      <w:r w:rsidRPr="5DE6A07C" w:rsidR="718D3988">
        <w:rPr>
          <w:rFonts w:ascii="Calibri" w:hAnsi="Calibri" w:eastAsia="Calibri" w:cs="Calibri"/>
        </w:rPr>
        <w:t xml:space="preserve"> is a clinical trials infrastructure funded by the Health Research </w:t>
      </w:r>
      <w:r w:rsidRPr="5DE6A07C" w:rsidR="002653FB">
        <w:rPr>
          <w:rFonts w:ascii="Calibri" w:hAnsi="Calibri" w:eastAsia="Calibri" w:cs="Calibri"/>
        </w:rPr>
        <w:t>Board which</w:t>
      </w:r>
      <w:r w:rsidRPr="5DE6A07C" w:rsidR="1CA801E3">
        <w:rPr>
          <w:rFonts w:ascii="Calibri" w:hAnsi="Calibri" w:eastAsia="Calibri" w:cs="Calibri"/>
        </w:rPr>
        <w:t xml:space="preserve"> aims</w:t>
      </w:r>
      <w:r w:rsidRPr="5DE6A07C">
        <w:rPr>
          <w:rFonts w:ascii="Calibri" w:hAnsi="Calibri" w:eastAsia="Calibri" w:cs="Calibri"/>
        </w:rPr>
        <w:t xml:space="preserve"> improve the lives of individuals at risk or living with dementia by conducting high quality, internationally </w:t>
      </w:r>
      <w:r w:rsidRPr="5DE6A07C" w:rsidR="6C870967">
        <w:rPr>
          <w:rFonts w:ascii="Calibri" w:hAnsi="Calibri" w:eastAsia="Calibri" w:cs="Calibri"/>
        </w:rPr>
        <w:t>recognized</w:t>
      </w:r>
      <w:r w:rsidRPr="5DE6A07C">
        <w:rPr>
          <w:rFonts w:ascii="Calibri" w:hAnsi="Calibri" w:eastAsia="Calibri" w:cs="Calibri"/>
        </w:rPr>
        <w:t>, clinical trials throughout Ireland, addressing important and common problems. The ultimate goal is to enable every person at risk of, or living with</w:t>
      </w:r>
      <w:r w:rsidR="00E541EB">
        <w:rPr>
          <w:rFonts w:ascii="Calibri" w:hAnsi="Calibri" w:eastAsia="Calibri" w:cs="Calibri"/>
        </w:rPr>
        <w:t xml:space="preserve"> </w:t>
      </w:r>
      <w:bookmarkStart w:name="_GoBack" w:id="0"/>
      <w:bookmarkEnd w:id="0"/>
      <w:r w:rsidRPr="5DE6A07C">
        <w:rPr>
          <w:rFonts w:ascii="Calibri" w:hAnsi="Calibri" w:eastAsia="Calibri" w:cs="Calibri"/>
        </w:rPr>
        <w:t xml:space="preserve">dementia in Ireland, the opportunity to access clinical trials. </w:t>
      </w:r>
    </w:p>
    <w:p w:rsidRPr="00A03F7A" w:rsidR="00A03F7A" w:rsidP="66BFD551" w:rsidRDefault="00A03F7A" w14:paraId="7D45AA38" w14:textId="77777777">
      <w:pPr>
        <w:jc w:val="both"/>
        <w:rPr>
          <w:rFonts w:ascii="Calibri" w:hAnsi="Calibri" w:eastAsiaTheme="minorEastAsia"/>
          <w:b/>
          <w:bCs/>
          <w:color w:val="0E75BB"/>
        </w:rPr>
      </w:pPr>
    </w:p>
    <w:p w:rsidR="005F27F6" w:rsidP="00274FD3" w:rsidRDefault="00274FD3" w14:paraId="5298C535" w14:textId="77777777">
      <w:pPr>
        <w:jc w:val="both"/>
        <w:rPr>
          <w:rFonts w:ascii="Calibri" w:hAnsi="Calibri" w:eastAsiaTheme="minorEastAsia"/>
          <w:b/>
          <w:bCs/>
          <w:color w:val="0E75BB"/>
        </w:rPr>
      </w:pPr>
      <w:r w:rsidRPr="00D21B35">
        <w:rPr>
          <w:rFonts w:ascii="Calibri" w:hAnsi="Calibri" w:eastAsiaTheme="minorEastAsia"/>
          <w:b/>
          <w:bCs/>
          <w:color w:val="0E75BB"/>
        </w:rPr>
        <w:t>Purpose of the Fund</w:t>
      </w:r>
    </w:p>
    <w:p w:rsidR="00314C0C" w:rsidP="66BFD551" w:rsidRDefault="00257B10" w14:paraId="24B8AA37" w14:textId="2BCF25DD">
      <w:pPr>
        <w:jc w:val="both"/>
        <w:rPr>
          <w:rFonts w:ascii="Calibri" w:hAnsi="Calibri" w:eastAsiaTheme="minorEastAsia"/>
        </w:rPr>
      </w:pPr>
      <w:r>
        <w:rPr>
          <w:rFonts w:ascii="Calibri" w:hAnsi="Calibri" w:eastAsiaTheme="minorEastAsia"/>
        </w:rPr>
        <w:t>This seed</w:t>
      </w:r>
      <w:r w:rsidR="00706FB8">
        <w:rPr>
          <w:rFonts w:ascii="Calibri" w:hAnsi="Calibri" w:eastAsiaTheme="minorEastAsia"/>
        </w:rPr>
        <w:t xml:space="preserve"> funding </w:t>
      </w:r>
      <w:r>
        <w:rPr>
          <w:rFonts w:ascii="Calibri" w:hAnsi="Calibri" w:eastAsiaTheme="minorEastAsia"/>
        </w:rPr>
        <w:t>call</w:t>
      </w:r>
      <w:r w:rsidR="008C4F2B">
        <w:rPr>
          <w:rFonts w:ascii="Calibri" w:hAnsi="Calibri" w:eastAsiaTheme="minorEastAsia"/>
        </w:rPr>
        <w:t xml:space="preserve"> </w:t>
      </w:r>
      <w:r w:rsidR="00706FB8">
        <w:rPr>
          <w:rFonts w:ascii="Calibri" w:hAnsi="Calibri" w:eastAsiaTheme="minorEastAsia"/>
        </w:rPr>
        <w:t>is aimed at early career researcher</w:t>
      </w:r>
      <w:r w:rsidR="008C4F2B">
        <w:rPr>
          <w:rFonts w:ascii="Calibri" w:hAnsi="Calibri" w:eastAsiaTheme="minorEastAsia"/>
        </w:rPr>
        <w:t>s who</w:t>
      </w:r>
      <w:r w:rsidR="008E32CC">
        <w:rPr>
          <w:rFonts w:ascii="Calibri" w:hAnsi="Calibri" w:eastAsiaTheme="minorEastAsia"/>
        </w:rPr>
        <w:t xml:space="preserve">se work will </w:t>
      </w:r>
      <w:r>
        <w:rPr>
          <w:rFonts w:ascii="Calibri" w:hAnsi="Calibri" w:eastAsiaTheme="minorEastAsia"/>
        </w:rPr>
        <w:t xml:space="preserve">directly contribute to future trial development within Dementia Trials Ireland. </w:t>
      </w:r>
    </w:p>
    <w:p w:rsidRPr="008E32CC" w:rsidR="00274FD3" w:rsidP="66BFD551" w:rsidRDefault="00314C0C" w14:paraId="4D28F447" w14:textId="61B2C175">
      <w:pPr>
        <w:jc w:val="both"/>
        <w:rPr>
          <w:rFonts w:ascii="Calibri" w:hAnsi="Calibri" w:eastAsiaTheme="minorEastAsia"/>
        </w:rPr>
      </w:pPr>
      <w:r w:rsidRPr="000B518E">
        <w:rPr>
          <w:rFonts w:ascii="Calibri" w:hAnsi="Calibri" w:eastAsiaTheme="minorEastAsia"/>
          <w:b/>
        </w:rPr>
        <w:t>Funding proposals will be based on the following priorities:</w:t>
      </w:r>
      <w:r w:rsidR="00C466EC">
        <w:t xml:space="preserve"> </w:t>
      </w:r>
      <w:r w:rsidR="00F42AF5">
        <w:rPr>
          <w:rFonts w:ascii="Calibri" w:hAnsi="Calibri" w:eastAsiaTheme="minorEastAsia"/>
        </w:rPr>
        <w:t>dementia in intellectual disability, dementia in nursing homes, palliative care in dementia, neuromodulation for Parkinson’s-related dementia/MCI</w:t>
      </w:r>
      <w:r w:rsidR="00C535CA">
        <w:t>:</w:t>
      </w:r>
    </w:p>
    <w:p w:rsidRPr="00D21B35" w:rsidR="00274FD3" w:rsidP="66BFD551" w:rsidRDefault="00274FD3" w14:paraId="37302DD9" w14:textId="239A9EC5">
      <w:pPr>
        <w:numPr>
          <w:ilvl w:val="0"/>
          <w:numId w:val="1"/>
        </w:numPr>
        <w:jc w:val="both"/>
        <w:rPr>
          <w:rFonts w:ascii="Calibri" w:hAnsi="Calibri" w:eastAsiaTheme="minorEastAsia"/>
        </w:rPr>
      </w:pPr>
      <w:r w:rsidRPr="66BFD551">
        <w:rPr>
          <w:rFonts w:ascii="Calibri" w:hAnsi="Calibri" w:eastAsiaTheme="minorEastAsia"/>
        </w:rPr>
        <w:t>Development of Core Outcome Sets (COS</w:t>
      </w:r>
      <w:r w:rsidR="00B901DC">
        <w:rPr>
          <w:rFonts w:ascii="Calibri" w:hAnsi="Calibri" w:eastAsiaTheme="minorEastAsia"/>
        </w:rPr>
        <w:t>)</w:t>
      </w:r>
      <w:r w:rsidR="0026576F">
        <w:rPr>
          <w:rFonts w:ascii="Calibri" w:hAnsi="Calibri" w:eastAsiaTheme="minorEastAsia"/>
        </w:rPr>
        <w:t xml:space="preserve"> </w:t>
      </w:r>
    </w:p>
    <w:p w:rsidRPr="00D21B35" w:rsidR="00274FD3" w:rsidP="00274FD3" w:rsidRDefault="00274FD3" w14:paraId="4E5BA071" w14:textId="77777777">
      <w:pPr>
        <w:numPr>
          <w:ilvl w:val="0"/>
          <w:numId w:val="1"/>
        </w:numPr>
        <w:jc w:val="both"/>
        <w:rPr>
          <w:rFonts w:ascii="Calibri" w:hAnsi="Calibri" w:eastAsiaTheme="minorEastAsia"/>
        </w:rPr>
      </w:pPr>
      <w:r w:rsidRPr="00D21B35">
        <w:rPr>
          <w:rFonts w:ascii="Calibri" w:hAnsi="Calibri" w:eastAsiaTheme="minorEastAsia"/>
          <w:iCs/>
        </w:rPr>
        <w:t xml:space="preserve">A priority setting partnership (PSP), supported by James Lind Alliance methodology </w:t>
      </w:r>
      <w:r w:rsidRPr="00D21B35">
        <w:rPr>
          <w:rFonts w:ascii="Calibri" w:hAnsi="Calibri"/>
        </w:rPr>
        <w:tab/>
      </w:r>
    </w:p>
    <w:p w:rsidRPr="00D21B35" w:rsidR="00274FD3" w:rsidP="00274FD3" w:rsidRDefault="00274FD3" w14:paraId="2C26FB40" w14:textId="0F42A8C7">
      <w:pPr>
        <w:numPr>
          <w:ilvl w:val="0"/>
          <w:numId w:val="1"/>
        </w:numPr>
        <w:jc w:val="both"/>
        <w:rPr>
          <w:rFonts w:ascii="Calibri" w:hAnsi="Calibri" w:eastAsiaTheme="minorEastAsia"/>
        </w:rPr>
      </w:pPr>
      <w:r w:rsidRPr="00D21B35">
        <w:rPr>
          <w:rFonts w:ascii="Calibri" w:hAnsi="Calibri" w:eastAsiaTheme="minorEastAsia"/>
          <w:iCs/>
        </w:rPr>
        <w:t xml:space="preserve">Evidence synthesis </w:t>
      </w:r>
      <w:r w:rsidR="00B901DC">
        <w:rPr>
          <w:rFonts w:ascii="Calibri" w:hAnsi="Calibri" w:eastAsiaTheme="minorEastAsia"/>
          <w:iCs/>
        </w:rPr>
        <w:t>that would support trial planning</w:t>
      </w:r>
    </w:p>
    <w:p w:rsidR="00274FD3" w:rsidP="00706EA0" w:rsidRDefault="00274FD3" w14:paraId="578E2135" w14:textId="77777777">
      <w:pPr>
        <w:jc w:val="both"/>
        <w:rPr>
          <w:rFonts w:ascii="Calibri" w:hAnsi="Calibri" w:eastAsiaTheme="minorEastAsia"/>
          <w:b/>
          <w:bCs/>
          <w:color w:val="202124"/>
        </w:rPr>
      </w:pPr>
    </w:p>
    <w:p w:rsidRPr="00D21B35" w:rsidR="7E6D53D1" w:rsidP="00706EA0" w:rsidRDefault="7E6D53D1" w14:paraId="0CEEA7B1" w14:textId="2DB5C6F4">
      <w:pPr>
        <w:jc w:val="both"/>
        <w:rPr>
          <w:rFonts w:ascii="Calibri" w:hAnsi="Calibri" w:eastAsiaTheme="minorEastAsia"/>
        </w:rPr>
      </w:pPr>
      <w:r w:rsidRPr="00D21B35">
        <w:rPr>
          <w:rFonts w:ascii="Calibri" w:hAnsi="Calibri" w:eastAsiaTheme="minorEastAsia"/>
          <w:b/>
          <w:bCs/>
          <w:color w:val="0E75BB"/>
        </w:rPr>
        <w:t xml:space="preserve">Funding </w:t>
      </w:r>
      <w:r w:rsidR="008B060E">
        <w:rPr>
          <w:rFonts w:ascii="Calibri" w:hAnsi="Calibri" w:eastAsiaTheme="minorEastAsia"/>
          <w:b/>
          <w:bCs/>
          <w:color w:val="0E75BB"/>
        </w:rPr>
        <w:t>d</w:t>
      </w:r>
      <w:r w:rsidRPr="00D21B35">
        <w:rPr>
          <w:rFonts w:ascii="Calibri" w:hAnsi="Calibri" w:eastAsiaTheme="minorEastAsia"/>
          <w:b/>
          <w:bCs/>
          <w:color w:val="0E75BB"/>
        </w:rPr>
        <w:t>ecisions will be based o</w:t>
      </w:r>
      <w:r w:rsidR="005F27F6">
        <w:rPr>
          <w:rFonts w:ascii="Calibri" w:hAnsi="Calibri" w:eastAsiaTheme="minorEastAsia"/>
          <w:b/>
          <w:bCs/>
          <w:color w:val="0E75BB"/>
        </w:rPr>
        <w:t>n</w:t>
      </w:r>
      <w:r w:rsidRPr="00D21B35">
        <w:rPr>
          <w:rFonts w:ascii="Calibri" w:hAnsi="Calibri"/>
        </w:rPr>
        <w:tab/>
      </w:r>
      <w:r w:rsidRPr="00D21B35">
        <w:rPr>
          <w:rFonts w:ascii="Calibri" w:hAnsi="Calibri"/>
        </w:rPr>
        <w:tab/>
      </w:r>
      <w:r w:rsidRPr="00D21B35">
        <w:rPr>
          <w:rFonts w:ascii="Calibri" w:hAnsi="Calibri"/>
        </w:rPr>
        <w:tab/>
      </w:r>
      <w:r w:rsidRPr="00D21B35">
        <w:rPr>
          <w:rFonts w:ascii="Calibri" w:hAnsi="Calibri"/>
        </w:rPr>
        <w:tab/>
      </w:r>
    </w:p>
    <w:p w:rsidR="002C228F" w:rsidP="00FA1539" w:rsidRDefault="00A610C2" w14:paraId="4606031C" w14:textId="6D2E9FDF">
      <w:pPr>
        <w:pStyle w:val="ListParagraph"/>
        <w:numPr>
          <w:ilvl w:val="0"/>
          <w:numId w:val="6"/>
        </w:numPr>
        <w:spacing w:line="240" w:lineRule="auto"/>
        <w:ind w:left="720"/>
      </w:pPr>
      <w:r>
        <w:rPr>
          <w:rFonts w:ascii="Calibri" w:hAnsi="Calibri" w:eastAsiaTheme="minorEastAsia"/>
          <w:iCs/>
        </w:rPr>
        <w:t>The q</w:t>
      </w:r>
      <w:r w:rsidRPr="002C228F" w:rsidR="00F42AF5">
        <w:rPr>
          <w:rFonts w:ascii="Calibri" w:hAnsi="Calibri" w:eastAsiaTheme="minorEastAsia"/>
          <w:iCs/>
        </w:rPr>
        <w:t xml:space="preserve">uality of the proposal and the likelihood of achieving its aims </w:t>
      </w:r>
      <w:r w:rsidR="00F42AF5">
        <w:t>(clear rationale; objectives; description of methodology)</w:t>
      </w:r>
    </w:p>
    <w:p w:rsidR="00871985" w:rsidP="00FA1539" w:rsidRDefault="00871985" w14:paraId="53662134" w14:textId="77777777">
      <w:pPr>
        <w:pStyle w:val="ListParagraph"/>
        <w:spacing w:line="240" w:lineRule="auto"/>
      </w:pPr>
    </w:p>
    <w:p w:rsidRPr="00871985" w:rsidR="002C228F" w:rsidP="00FA1539" w:rsidRDefault="00A610C2" w14:paraId="1CB01FF8" w14:textId="2AE0EFEB">
      <w:pPr>
        <w:pStyle w:val="ListParagraph"/>
        <w:numPr>
          <w:ilvl w:val="0"/>
          <w:numId w:val="6"/>
        </w:numPr>
        <w:spacing w:line="240" w:lineRule="auto"/>
        <w:ind w:left="720"/>
        <w:rPr>
          <w:rFonts w:ascii="Calibri" w:hAnsi="Calibri" w:eastAsiaTheme="minorEastAsia"/>
          <w:iCs/>
        </w:rPr>
      </w:pPr>
      <w:r>
        <w:t>T</w:t>
      </w:r>
      <w:r w:rsidR="00F42AF5">
        <w:t>he feasibility of the project</w:t>
      </w:r>
      <w:r>
        <w:t xml:space="preserve"> being c</w:t>
      </w:r>
      <w:r w:rsidR="00FA6A93">
        <w:t>ompleted</w:t>
      </w:r>
      <w:r w:rsidR="00F42AF5">
        <w:t xml:space="preserve"> within the year and within the budget</w:t>
      </w:r>
    </w:p>
    <w:p w:rsidRPr="00FA1539" w:rsidR="00871985" w:rsidP="00FA1539" w:rsidRDefault="00871985" w14:paraId="54306E88" w14:textId="77777777">
      <w:pPr>
        <w:pStyle w:val="ListParagraph"/>
        <w:spacing w:line="240" w:lineRule="auto"/>
        <w:rPr>
          <w:rFonts w:ascii="Calibri" w:hAnsi="Calibri" w:eastAsiaTheme="minorEastAsia"/>
          <w:iCs/>
        </w:rPr>
      </w:pPr>
    </w:p>
    <w:p w:rsidR="00871985" w:rsidP="00FA1539" w:rsidRDefault="7E6D53D1" w14:paraId="0256707F" w14:textId="0BF494F2">
      <w:pPr>
        <w:pStyle w:val="ListParagraph"/>
        <w:numPr>
          <w:ilvl w:val="0"/>
          <w:numId w:val="6"/>
        </w:numPr>
        <w:spacing w:after="0" w:line="240" w:lineRule="auto"/>
        <w:ind w:left="717" w:hanging="357"/>
        <w:jc w:val="both"/>
        <w:rPr>
          <w:rFonts w:ascii="Calibri" w:hAnsi="Calibri" w:eastAsiaTheme="minorEastAsia"/>
          <w:iCs/>
        </w:rPr>
      </w:pPr>
      <w:r w:rsidRPr="002C228F">
        <w:rPr>
          <w:rFonts w:ascii="Calibri" w:hAnsi="Calibri" w:eastAsiaTheme="minorEastAsia"/>
          <w:iCs/>
        </w:rPr>
        <w:t>Whether the application is led by an early-career researcher</w:t>
      </w:r>
    </w:p>
    <w:p w:rsidRPr="00871985" w:rsidR="00871985" w:rsidP="00FA1539" w:rsidRDefault="00871985" w14:paraId="4102C91A" w14:textId="77777777">
      <w:pPr>
        <w:spacing w:after="0" w:line="240" w:lineRule="auto"/>
        <w:jc w:val="both"/>
        <w:rPr>
          <w:rFonts w:ascii="Calibri" w:hAnsi="Calibri" w:eastAsiaTheme="minorEastAsia"/>
          <w:iCs/>
        </w:rPr>
      </w:pPr>
    </w:p>
    <w:p w:rsidR="7E6D53D1" w:rsidP="00FA1539" w:rsidRDefault="001F78DF" w14:paraId="6DA20995" w14:textId="1DA87319">
      <w:pPr>
        <w:pStyle w:val="ListParagraph"/>
        <w:numPr>
          <w:ilvl w:val="0"/>
          <w:numId w:val="6"/>
        </w:numPr>
        <w:spacing w:line="240" w:lineRule="auto"/>
        <w:ind w:left="720"/>
        <w:jc w:val="both"/>
        <w:rPr>
          <w:rFonts w:ascii="Calibri" w:hAnsi="Calibri" w:eastAsiaTheme="minorEastAsia"/>
          <w:iCs/>
        </w:rPr>
      </w:pPr>
      <w:r w:rsidRPr="002C228F">
        <w:rPr>
          <w:rFonts w:ascii="Calibri" w:hAnsi="Calibri" w:eastAsiaTheme="minorEastAsia"/>
          <w:iCs/>
        </w:rPr>
        <w:t>A</w:t>
      </w:r>
      <w:r w:rsidRPr="002C228F" w:rsidR="7E6D53D1">
        <w:rPr>
          <w:rFonts w:ascii="Calibri" w:hAnsi="Calibri" w:eastAsiaTheme="minorEastAsia"/>
          <w:iCs/>
        </w:rPr>
        <w:t xml:space="preserve">pplicants are, or are willing to become, members of </w:t>
      </w:r>
      <w:r w:rsidRPr="002C228F" w:rsidR="008B060E">
        <w:rPr>
          <w:rFonts w:ascii="Calibri" w:hAnsi="Calibri" w:eastAsiaTheme="minorEastAsia"/>
          <w:iCs/>
        </w:rPr>
        <w:t>DTI</w:t>
      </w:r>
    </w:p>
    <w:p w:rsidRPr="002C228F" w:rsidR="00871985" w:rsidP="00FA1539" w:rsidRDefault="00871985" w14:paraId="6254514F" w14:textId="77777777">
      <w:pPr>
        <w:pStyle w:val="ListParagraph"/>
        <w:spacing w:line="240" w:lineRule="auto"/>
        <w:jc w:val="both"/>
        <w:rPr>
          <w:rFonts w:ascii="Calibri" w:hAnsi="Calibri" w:eastAsiaTheme="minorEastAsia"/>
          <w:iCs/>
        </w:rPr>
      </w:pPr>
    </w:p>
    <w:p w:rsidRPr="00871985" w:rsidR="00871985" w:rsidP="00FA1539" w:rsidRDefault="001F78DF" w14:paraId="458F2ABB" w14:textId="1AD4DEA7">
      <w:pPr>
        <w:pStyle w:val="ListParagraph"/>
        <w:numPr>
          <w:ilvl w:val="0"/>
          <w:numId w:val="6"/>
        </w:numPr>
        <w:spacing w:after="0" w:line="240" w:lineRule="auto"/>
        <w:ind w:left="717" w:hanging="357"/>
        <w:jc w:val="both"/>
        <w:rPr>
          <w:rFonts w:ascii="Calibri" w:hAnsi="Calibri"/>
        </w:rPr>
      </w:pPr>
      <w:r w:rsidRPr="002C228F">
        <w:rPr>
          <w:rFonts w:ascii="Calibri" w:hAnsi="Calibri" w:eastAsiaTheme="minorEastAsia"/>
          <w:iCs/>
        </w:rPr>
        <w:t>H</w:t>
      </w:r>
      <w:r w:rsidRPr="002C228F" w:rsidR="7E6D53D1">
        <w:rPr>
          <w:rFonts w:ascii="Calibri" w:hAnsi="Calibri" w:eastAsiaTheme="minorEastAsia"/>
          <w:iCs/>
        </w:rPr>
        <w:t xml:space="preserve">ow closely aligned the proposal will be with DTI strategic aims, namely, capacity and capability of dementia trials across the spectrum of the dementia life-course and trial methodologies, to increase the opportunity for people at risk of/with dementia to participate in clinical trials </w:t>
      </w:r>
    </w:p>
    <w:p w:rsidRPr="00871985" w:rsidR="00871985" w:rsidP="00FA1539" w:rsidRDefault="00871985" w14:paraId="736E623D" w14:textId="77777777">
      <w:pPr>
        <w:spacing w:after="0" w:line="240" w:lineRule="auto"/>
        <w:jc w:val="both"/>
        <w:rPr>
          <w:rFonts w:ascii="Calibri" w:hAnsi="Calibri"/>
        </w:rPr>
      </w:pPr>
    </w:p>
    <w:p w:rsidRPr="00871985" w:rsidR="7E6D53D1" w:rsidP="00FA1539" w:rsidRDefault="001F78DF" w14:paraId="4E119D93" w14:textId="2545AB04">
      <w:pPr>
        <w:pStyle w:val="ListParagraph"/>
        <w:numPr>
          <w:ilvl w:val="0"/>
          <w:numId w:val="6"/>
        </w:numPr>
        <w:spacing w:after="0" w:line="240" w:lineRule="auto"/>
        <w:ind w:left="717" w:hanging="357"/>
        <w:jc w:val="both"/>
        <w:rPr>
          <w:rFonts w:ascii="Calibri" w:hAnsi="Calibri"/>
        </w:rPr>
      </w:pPr>
      <w:r w:rsidRPr="002C228F">
        <w:t>H</w:t>
      </w:r>
      <w:r w:rsidRPr="002C228F" w:rsidR="7E6D53D1">
        <w:t>ow it links in with existing HRB assets, particularly the HRB-TMRN</w:t>
      </w:r>
    </w:p>
    <w:p w:rsidRPr="00871985" w:rsidR="00871985" w:rsidP="00FA1539" w:rsidRDefault="00871985" w14:paraId="7CBE821B" w14:textId="77777777">
      <w:pPr>
        <w:spacing w:after="0" w:line="240" w:lineRule="auto"/>
        <w:jc w:val="both"/>
        <w:rPr>
          <w:rFonts w:ascii="Calibri" w:hAnsi="Calibri"/>
        </w:rPr>
      </w:pPr>
    </w:p>
    <w:p w:rsidRPr="002C228F" w:rsidR="00124963" w:rsidP="00FA1539" w:rsidRDefault="001F78DF" w14:paraId="13EE5BBF" w14:textId="26B105EC">
      <w:pPr>
        <w:pStyle w:val="ListParagraph"/>
        <w:numPr>
          <w:ilvl w:val="0"/>
          <w:numId w:val="6"/>
        </w:numPr>
        <w:spacing w:after="0" w:line="240" w:lineRule="auto"/>
        <w:ind w:left="717" w:hanging="357"/>
        <w:jc w:val="both"/>
        <w:rPr>
          <w:rFonts w:ascii="Calibri" w:hAnsi="Calibri" w:eastAsiaTheme="minorEastAsia"/>
          <w:iCs/>
        </w:rPr>
      </w:pPr>
      <w:r w:rsidRPr="002C228F">
        <w:rPr>
          <w:rFonts w:ascii="Calibri" w:hAnsi="Calibri" w:eastAsiaTheme="minorEastAsia"/>
          <w:iCs/>
        </w:rPr>
        <w:t>T</w:t>
      </w:r>
      <w:r w:rsidRPr="002C228F" w:rsidR="7E6D53D1">
        <w:rPr>
          <w:rFonts w:ascii="Calibri" w:hAnsi="Calibri" w:eastAsiaTheme="minorEastAsia"/>
          <w:iCs/>
        </w:rPr>
        <w:t>he make-up of the applicant team (</w:t>
      </w:r>
      <w:r w:rsidRPr="002C228F" w:rsidR="00AD004D">
        <w:rPr>
          <w:rFonts w:ascii="Calibri" w:hAnsi="Calibri" w:eastAsiaTheme="minorEastAsia"/>
          <w:iCs/>
        </w:rPr>
        <w:t>i.e.</w:t>
      </w:r>
      <w:r w:rsidRPr="002C228F" w:rsidR="7E6D53D1">
        <w:rPr>
          <w:rFonts w:ascii="Calibri" w:hAnsi="Calibri" w:eastAsiaTheme="minorEastAsia"/>
          <w:iCs/>
        </w:rPr>
        <w:t xml:space="preserve"> inclusion of early-career researchers) </w:t>
      </w:r>
    </w:p>
    <w:p w:rsidRPr="00274FD3" w:rsidR="005F27F6" w:rsidP="00706EA0" w:rsidRDefault="005F27F6" w14:paraId="551A6512" w14:textId="77777777">
      <w:pPr>
        <w:jc w:val="both"/>
        <w:rPr>
          <w:rFonts w:ascii="Calibri" w:hAnsi="Calibri" w:eastAsiaTheme="minorEastAsia"/>
          <w:iCs/>
          <w:color w:val="52AD3F"/>
        </w:rPr>
      </w:pPr>
    </w:p>
    <w:p w:rsidR="00AB593A" w:rsidP="5DE6A07C" w:rsidRDefault="00274FD3" w14:paraId="4D50632E" w14:textId="703CFF6E">
      <w:pPr>
        <w:jc w:val="both"/>
        <w:rPr>
          <w:rFonts w:ascii="Calibri" w:hAnsi="Calibri" w:eastAsiaTheme="minorEastAsia"/>
          <w:b/>
          <w:bCs/>
          <w:color w:val="0E75BB"/>
        </w:rPr>
      </w:pPr>
      <w:r w:rsidRPr="5DE6A07C">
        <w:rPr>
          <w:rFonts w:ascii="Calibri" w:hAnsi="Calibri" w:eastAsiaTheme="minorEastAsia"/>
          <w:b/>
          <w:bCs/>
          <w:color w:val="0E75BB"/>
        </w:rPr>
        <w:lastRenderedPageBreak/>
        <w:t>Funding Available</w:t>
      </w:r>
    </w:p>
    <w:p w:rsidR="00314C0C" w:rsidP="5DE6A07C" w:rsidRDefault="00B901DC" w14:paraId="0819AD41" w14:textId="2B000559">
      <w:pPr>
        <w:jc w:val="both"/>
        <w:rPr>
          <w:rFonts w:ascii="Calibri" w:hAnsi="Calibri" w:eastAsiaTheme="minorEastAsia"/>
          <w:color w:val="000000" w:themeColor="text1"/>
        </w:rPr>
      </w:pPr>
      <w:r>
        <w:rPr>
          <w:rFonts w:ascii="Calibri" w:hAnsi="Calibri" w:eastAsiaTheme="minorEastAsia"/>
          <w:color w:val="000000" w:themeColor="text1"/>
        </w:rPr>
        <w:t>The su</w:t>
      </w:r>
      <w:r w:rsidRPr="5DE6A07C" w:rsidR="00A60CA1">
        <w:rPr>
          <w:rFonts w:ascii="Calibri" w:hAnsi="Calibri" w:eastAsiaTheme="minorEastAsia"/>
          <w:color w:val="000000" w:themeColor="text1"/>
        </w:rPr>
        <w:t xml:space="preserve">ccessful applicant will receive </w:t>
      </w:r>
      <w:r w:rsidRPr="5DE6A07C" w:rsidR="00274FD3">
        <w:rPr>
          <w:rFonts w:eastAsiaTheme="minorEastAsia"/>
          <w:b/>
          <w:bCs/>
          <w:color w:val="000000" w:themeColor="text1"/>
        </w:rPr>
        <w:t>€12,000</w:t>
      </w:r>
      <w:r w:rsidRPr="5DE6A07C" w:rsidR="008B060E">
        <w:rPr>
          <w:rFonts w:eastAsiaTheme="minorEastAsia"/>
          <w:b/>
          <w:bCs/>
          <w:color w:val="000000" w:themeColor="text1"/>
        </w:rPr>
        <w:t xml:space="preserve"> </w:t>
      </w:r>
      <w:r w:rsidRPr="5DE6A07C" w:rsidR="008B060E">
        <w:rPr>
          <w:rFonts w:ascii="Calibri" w:hAnsi="Calibri" w:eastAsiaTheme="minorEastAsia"/>
          <w:color w:val="000000" w:themeColor="text1"/>
        </w:rPr>
        <w:t xml:space="preserve">for a one-year project that </w:t>
      </w:r>
      <w:r w:rsidRPr="5DE6A07C" w:rsidR="0040167B">
        <w:rPr>
          <w:rFonts w:ascii="Calibri" w:hAnsi="Calibri" w:eastAsiaTheme="minorEastAsia"/>
          <w:color w:val="000000" w:themeColor="text1"/>
        </w:rPr>
        <w:t xml:space="preserve">will </w:t>
      </w:r>
      <w:r w:rsidRPr="5DE6A07C" w:rsidR="008B060E">
        <w:rPr>
          <w:rFonts w:ascii="Calibri" w:hAnsi="Calibri" w:eastAsiaTheme="minorEastAsia"/>
          <w:color w:val="000000" w:themeColor="text1"/>
        </w:rPr>
        <w:t xml:space="preserve">contribute to future trial development within DTI </w:t>
      </w:r>
    </w:p>
    <w:p w:rsidR="00FA1539" w:rsidP="5DE6A07C" w:rsidRDefault="00FA1539" w14:paraId="3AD9EC57" w14:textId="77777777">
      <w:pPr>
        <w:jc w:val="both"/>
        <w:rPr>
          <w:rFonts w:ascii="Calibri" w:hAnsi="Calibri" w:eastAsiaTheme="minorEastAsia"/>
          <w:color w:val="000000" w:themeColor="text1"/>
        </w:rPr>
      </w:pPr>
    </w:p>
    <w:p w:rsidRPr="00FA1539" w:rsidR="00AB593A" w:rsidP="00AB593A" w:rsidRDefault="00AB593A" w14:paraId="2FA22753" w14:textId="49E4B1D3">
      <w:pPr>
        <w:spacing w:after="120"/>
        <w:rPr>
          <w:b/>
          <w:color w:val="0070C0"/>
        </w:rPr>
      </w:pPr>
      <w:r w:rsidRPr="00FA1539">
        <w:rPr>
          <w:b/>
          <w:color w:val="0070C0"/>
        </w:rPr>
        <w:t xml:space="preserve">Terms and Conditions </w:t>
      </w:r>
    </w:p>
    <w:p w:rsidR="00AB593A" w:rsidP="00FA1539" w:rsidRDefault="00AB593A" w14:paraId="779B2651" w14:textId="6E6DAAE4">
      <w:pPr>
        <w:pStyle w:val="ListParagraph"/>
        <w:numPr>
          <w:ilvl w:val="0"/>
          <w:numId w:val="8"/>
        </w:numPr>
        <w:spacing w:after="0" w:line="240" w:lineRule="auto"/>
        <w:ind w:left="714" w:hanging="357"/>
      </w:pPr>
      <w:r w:rsidRPr="00FA1539">
        <w:t>The project must be completed within 12 months of funding start date</w:t>
      </w:r>
    </w:p>
    <w:p w:rsidRPr="00FA1539" w:rsidR="00FA1539" w:rsidP="00FA1539" w:rsidRDefault="00FA1539" w14:paraId="0041CDA4" w14:textId="77777777">
      <w:pPr>
        <w:pStyle w:val="ListParagraph"/>
        <w:spacing w:after="0" w:line="240" w:lineRule="auto"/>
        <w:ind w:left="714"/>
      </w:pPr>
    </w:p>
    <w:p w:rsidR="00FA1539" w:rsidP="00FA1539" w:rsidRDefault="00AB593A" w14:paraId="394F3FF8" w14:textId="5B7311FC">
      <w:pPr>
        <w:pStyle w:val="ListParagraph"/>
        <w:numPr>
          <w:ilvl w:val="0"/>
          <w:numId w:val="8"/>
        </w:numPr>
        <w:spacing w:after="0" w:line="240" w:lineRule="auto"/>
        <w:ind w:left="714" w:hanging="357"/>
      </w:pPr>
      <w:r w:rsidRPr="00FA1539">
        <w:t>DTI will announce the details of successful grant application</w:t>
      </w:r>
      <w:r w:rsidR="00F42AF5">
        <w:t xml:space="preserve"> </w:t>
      </w:r>
      <w:r w:rsidRPr="00FA1539">
        <w:t>on various information platforms, including the lay summary.</w:t>
      </w:r>
    </w:p>
    <w:p w:rsidRPr="00FA1539" w:rsidR="00FA1539" w:rsidP="00FA1539" w:rsidRDefault="00FA1539" w14:paraId="6885CB22" w14:textId="77777777">
      <w:pPr>
        <w:spacing w:after="0" w:line="240" w:lineRule="auto"/>
      </w:pPr>
    </w:p>
    <w:p w:rsidR="00AB593A" w:rsidP="00FA1539" w:rsidRDefault="00AB593A" w14:paraId="4853A2C4" w14:textId="7BD571CA">
      <w:pPr>
        <w:pStyle w:val="ListParagraph"/>
        <w:numPr>
          <w:ilvl w:val="0"/>
          <w:numId w:val="8"/>
        </w:numPr>
        <w:spacing w:after="0" w:line="240" w:lineRule="auto"/>
        <w:ind w:left="714" w:hanging="357"/>
      </w:pPr>
      <w:r w:rsidRPr="00FA1539">
        <w:t xml:space="preserve">The grantee is responsible for the design and conduct of the project supported by the grant. This includes, but is not limited to, obtaining any necessary ethical approval, complying with data protection regulations, and obtaining informed consent, as appropriate. </w:t>
      </w:r>
    </w:p>
    <w:p w:rsidRPr="00FA1539" w:rsidR="00FA1539" w:rsidP="00FA1539" w:rsidRDefault="00FA1539" w14:paraId="467B3FA1" w14:textId="77777777">
      <w:pPr>
        <w:spacing w:after="0" w:line="240" w:lineRule="auto"/>
      </w:pPr>
    </w:p>
    <w:p w:rsidR="00AB593A" w:rsidP="00FA1539" w:rsidRDefault="00AB593A" w14:paraId="22FD4352" w14:textId="14B66AC0">
      <w:pPr>
        <w:pStyle w:val="ListParagraph"/>
        <w:numPr>
          <w:ilvl w:val="0"/>
          <w:numId w:val="8"/>
        </w:numPr>
        <w:spacing w:after="0" w:line="240" w:lineRule="auto"/>
        <w:ind w:left="714" w:hanging="357"/>
      </w:pPr>
      <w:r w:rsidRPr="00FA1539">
        <w:t xml:space="preserve">The successful grant applicant will commit to producing a (brief) </w:t>
      </w:r>
      <w:r w:rsidRPr="00FA1539" w:rsidR="00FA1539">
        <w:t>6-month</w:t>
      </w:r>
      <w:r w:rsidRPr="00FA1539">
        <w:t xml:space="preserve"> report on progress.</w:t>
      </w:r>
    </w:p>
    <w:p w:rsidRPr="00FA1539" w:rsidR="00FA1539" w:rsidP="00FA1539" w:rsidRDefault="00FA1539" w14:paraId="3529F322" w14:textId="77777777">
      <w:pPr>
        <w:spacing w:after="0" w:line="240" w:lineRule="auto"/>
      </w:pPr>
    </w:p>
    <w:p w:rsidRPr="00FA1539" w:rsidR="00314C0C" w:rsidP="00FA1539" w:rsidRDefault="00AB593A" w14:paraId="263BAD6C" w14:textId="3C79CDB2">
      <w:pPr>
        <w:pStyle w:val="ListParagraph"/>
        <w:numPr>
          <w:ilvl w:val="0"/>
          <w:numId w:val="8"/>
        </w:numPr>
        <w:spacing w:after="0" w:line="240" w:lineRule="auto"/>
        <w:ind w:left="714" w:hanging="357"/>
      </w:pPr>
      <w:r w:rsidRPr="00FA1539">
        <w:t>Successful grant applicants will be required to complete a MOU with DTI which will outline governance and financial conditions.</w:t>
      </w:r>
    </w:p>
    <w:p w:rsidRPr="00FA1539" w:rsidR="00AB593A" w:rsidP="00FA1539" w:rsidRDefault="00AB593A" w14:paraId="345BDCAE" w14:textId="77777777">
      <w:pPr>
        <w:spacing w:after="120" w:line="240" w:lineRule="auto"/>
        <w:ind w:left="-284"/>
        <w:rPr>
          <w:b/>
          <w:sz w:val="23"/>
          <w:szCs w:val="23"/>
        </w:rPr>
      </w:pPr>
    </w:p>
    <w:p w:rsidRPr="00314C0C" w:rsidR="00314C0C" w:rsidP="75E32B96" w:rsidRDefault="00314C0C" w14:paraId="292759D1" w14:textId="39301DF5">
      <w:pPr>
        <w:jc w:val="both"/>
        <w:rPr>
          <w:rFonts w:ascii="Calibri" w:hAnsi="Calibri" w:eastAsia="" w:eastAsiaTheme="minorEastAsia"/>
          <w:b w:val="1"/>
          <w:bCs w:val="1"/>
        </w:rPr>
      </w:pPr>
      <w:r w:rsidRPr="75E32B96" w:rsidR="00314C0C">
        <w:rPr>
          <w:rFonts w:ascii="Calibri" w:hAnsi="Calibri" w:eastAsia="" w:eastAsiaTheme="minorEastAsia"/>
          <w:b w:val="1"/>
          <w:bCs w:val="1"/>
        </w:rPr>
        <w:t xml:space="preserve">To apply for funding, please complete the application below and return to </w:t>
      </w:r>
      <w:r w:rsidRPr="75E32B96" w:rsidR="16761BDC">
        <w:rPr>
          <w:rFonts w:ascii="Calibri" w:hAnsi="Calibri" w:eastAsia="" w:eastAsiaTheme="minorEastAsia"/>
          <w:b w:val="1"/>
          <w:bCs w:val="1"/>
        </w:rPr>
        <w:t>info@dementiatrials.ie</w:t>
      </w:r>
      <w:r w:rsidRPr="75E32B96" w:rsidR="00314C0C">
        <w:rPr>
          <w:rFonts w:ascii="Calibri" w:hAnsi="Calibri" w:eastAsia="" w:eastAsiaTheme="minorEastAsia"/>
          <w:b w:val="1"/>
          <w:bCs w:val="1"/>
        </w:rPr>
        <w:t xml:space="preserve"> by 5pm October 28</w:t>
      </w:r>
      <w:r w:rsidRPr="75E32B96" w:rsidR="00314C0C">
        <w:rPr>
          <w:rFonts w:ascii="Calibri" w:hAnsi="Calibri" w:eastAsia="" w:eastAsiaTheme="minorEastAsia"/>
          <w:b w:val="1"/>
          <w:bCs w:val="1"/>
          <w:vertAlign w:val="superscript"/>
        </w:rPr>
        <w:t>th</w:t>
      </w:r>
      <w:r w:rsidRPr="75E32B96" w:rsidR="008E32CC">
        <w:rPr>
          <w:rFonts w:ascii="Calibri" w:hAnsi="Calibri" w:eastAsia="" w:eastAsiaTheme="minorEastAsia"/>
          <w:b w:val="1"/>
          <w:bCs w:val="1"/>
        </w:rPr>
        <w:t>, 2022</w:t>
      </w:r>
      <w:r w:rsidRPr="75E32B96" w:rsidR="00314C0C">
        <w:rPr>
          <w:rFonts w:ascii="Calibri" w:hAnsi="Calibri" w:eastAsia="" w:eastAsiaTheme="minorEastAsia"/>
          <w:b w:val="1"/>
          <w:bCs w:val="1"/>
        </w:rPr>
        <w:t xml:space="preserve">.  </w:t>
      </w:r>
    </w:p>
    <w:p w:rsidRPr="00087AEC" w:rsidR="00087AEC" w:rsidP="00706EA0" w:rsidRDefault="00087AEC" w14:paraId="24118DAA" w14:textId="77777777">
      <w:pPr>
        <w:jc w:val="both"/>
        <w:rPr>
          <w:rFonts w:ascii="Calibri" w:hAnsi="Calibri" w:eastAsiaTheme="minorEastAsia"/>
          <w:i/>
          <w:color w:val="202124"/>
        </w:rPr>
      </w:pPr>
    </w:p>
    <w:tbl>
      <w:tblPr>
        <w:tblStyle w:val="TableGrid"/>
        <w:tblW w:w="5490"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61B94D"/>
        <w:tblLayout w:type="fixed"/>
        <w:tblLook w:val="06A0" w:firstRow="1" w:lastRow="0" w:firstColumn="1" w:lastColumn="0" w:noHBand="1" w:noVBand="1"/>
      </w:tblPr>
      <w:tblGrid>
        <w:gridCol w:w="2405"/>
        <w:gridCol w:w="3085"/>
      </w:tblGrid>
      <w:tr w:rsidRPr="00706EA0" w:rsidR="00706EA0" w:rsidTr="01A03925" w14:paraId="4980B3B5" w14:textId="77777777">
        <w:trPr>
          <w:trHeight w:val="623"/>
          <w:jc w:val="center"/>
        </w:trPr>
        <w:tc>
          <w:tcPr>
            <w:tcW w:w="5490" w:type="dxa"/>
            <w:gridSpan w:val="2"/>
            <w:shd w:val="clear" w:color="auto" w:fill="61B94D"/>
            <w:vAlign w:val="center"/>
          </w:tcPr>
          <w:p w:rsidRPr="00D21B35" w:rsidR="00F32EA7" w:rsidP="00D21B35" w:rsidRDefault="00F32EA7" w14:paraId="4DBF933F" w14:textId="3FFB7AC6">
            <w:pPr>
              <w:jc w:val="center"/>
              <w:rPr>
                <w:rFonts w:eastAsiaTheme="minorEastAsia"/>
                <w:b/>
                <w:bCs/>
                <w:color w:val="FFFFFF" w:themeColor="background1"/>
                <w:sz w:val="24"/>
                <w:szCs w:val="24"/>
              </w:rPr>
            </w:pPr>
            <w:r w:rsidRPr="00D21B35">
              <w:rPr>
                <w:rFonts w:eastAsiaTheme="minorEastAsia"/>
                <w:b/>
                <w:bCs/>
                <w:color w:val="FFFFFF" w:themeColor="background1"/>
                <w:sz w:val="24"/>
                <w:szCs w:val="24"/>
              </w:rPr>
              <w:t>Key Dates:</w:t>
            </w:r>
          </w:p>
        </w:tc>
      </w:tr>
      <w:tr w:rsidR="215F16F3" w:rsidTr="01A03925" w14:paraId="46CF27E5" w14:textId="77777777">
        <w:trPr>
          <w:trHeight w:val="339"/>
          <w:jc w:val="center"/>
        </w:trPr>
        <w:tc>
          <w:tcPr>
            <w:tcW w:w="2405" w:type="dxa"/>
            <w:shd w:val="clear" w:color="auto" w:fill="61B94D"/>
          </w:tcPr>
          <w:p w:rsidRPr="00D21B35" w:rsidR="4C7BD2A5" w:rsidP="00D21B35" w:rsidRDefault="4C7BD2A5" w14:paraId="0FA5B2C4" w14:textId="718C9474">
            <w:pPr>
              <w:jc w:val="center"/>
              <w:rPr>
                <w:rFonts w:eastAsiaTheme="minorEastAsia"/>
                <w:b/>
                <w:color w:val="FFFFFF" w:themeColor="background1"/>
              </w:rPr>
            </w:pPr>
            <w:r w:rsidRPr="00D21B35">
              <w:rPr>
                <w:rFonts w:eastAsiaTheme="minorEastAsia"/>
                <w:b/>
                <w:color w:val="FFFFFF" w:themeColor="background1"/>
              </w:rPr>
              <w:t>Call open</w:t>
            </w:r>
          </w:p>
        </w:tc>
        <w:tc>
          <w:tcPr>
            <w:tcW w:w="3085" w:type="dxa"/>
            <w:shd w:val="clear" w:color="auto" w:fill="61B94D"/>
          </w:tcPr>
          <w:p w:rsidRPr="00D21B35" w:rsidR="4C7BD2A5" w:rsidP="01A03925" w:rsidRDefault="00040892" w14:paraId="0C67412A" w14:textId="0F7912A6">
            <w:pPr>
              <w:jc w:val="center"/>
              <w:rPr>
                <w:rFonts w:eastAsiaTheme="minorEastAsia"/>
                <w:b/>
                <w:bCs/>
                <w:color w:val="FFFFFF" w:themeColor="background1"/>
              </w:rPr>
            </w:pPr>
            <w:r w:rsidRPr="01A03925">
              <w:rPr>
                <w:rFonts w:eastAsiaTheme="minorEastAsia"/>
                <w:b/>
                <w:bCs/>
                <w:color w:val="FFFFFF" w:themeColor="background1"/>
              </w:rPr>
              <w:t>September 27</w:t>
            </w:r>
            <w:r w:rsidRPr="01A03925">
              <w:rPr>
                <w:rFonts w:eastAsiaTheme="minorEastAsia"/>
                <w:b/>
                <w:bCs/>
                <w:color w:val="FFFFFF" w:themeColor="background1"/>
                <w:vertAlign w:val="superscript"/>
              </w:rPr>
              <w:t>th</w:t>
            </w:r>
            <w:r w:rsidRPr="01A03925" w:rsidR="1797499C">
              <w:rPr>
                <w:rFonts w:eastAsiaTheme="minorEastAsia"/>
                <w:b/>
                <w:bCs/>
                <w:color w:val="FFFFFF" w:themeColor="background1"/>
              </w:rPr>
              <w:t>, 2022</w:t>
            </w:r>
          </w:p>
        </w:tc>
      </w:tr>
      <w:tr w:rsidR="215F16F3" w:rsidTr="01A03925" w14:paraId="0BC91A3E" w14:textId="77777777">
        <w:trPr>
          <w:trHeight w:val="339"/>
          <w:jc w:val="center"/>
        </w:trPr>
        <w:tc>
          <w:tcPr>
            <w:tcW w:w="2405" w:type="dxa"/>
            <w:shd w:val="clear" w:color="auto" w:fill="61B94D"/>
          </w:tcPr>
          <w:p w:rsidRPr="00D21B35" w:rsidR="4C7BD2A5" w:rsidP="00D21B35" w:rsidRDefault="4C7BD2A5" w14:paraId="0000D1E4" w14:textId="2C82AA8F">
            <w:pPr>
              <w:jc w:val="center"/>
              <w:rPr>
                <w:rFonts w:eastAsiaTheme="minorEastAsia"/>
                <w:b/>
                <w:color w:val="FFFFFF" w:themeColor="background1"/>
              </w:rPr>
            </w:pPr>
            <w:r w:rsidRPr="00D21B35">
              <w:rPr>
                <w:rFonts w:eastAsiaTheme="minorEastAsia"/>
                <w:b/>
                <w:color w:val="FFFFFF" w:themeColor="background1"/>
              </w:rPr>
              <w:t>Applicant dea</w:t>
            </w:r>
            <w:r w:rsidRPr="00D21B35" w:rsidR="70F3B138">
              <w:rPr>
                <w:rFonts w:eastAsiaTheme="minorEastAsia"/>
                <w:b/>
                <w:color w:val="FFFFFF" w:themeColor="background1"/>
              </w:rPr>
              <w:t>d</w:t>
            </w:r>
            <w:r w:rsidRPr="00D21B35">
              <w:rPr>
                <w:rFonts w:eastAsiaTheme="minorEastAsia"/>
                <w:b/>
                <w:color w:val="FFFFFF" w:themeColor="background1"/>
              </w:rPr>
              <w:t>line</w:t>
            </w:r>
          </w:p>
        </w:tc>
        <w:tc>
          <w:tcPr>
            <w:tcW w:w="3085" w:type="dxa"/>
            <w:shd w:val="clear" w:color="auto" w:fill="61B94D"/>
          </w:tcPr>
          <w:p w:rsidRPr="00D21B35" w:rsidR="4C7BD2A5" w:rsidP="01A03925" w:rsidRDefault="00416C81" w14:paraId="1DD3FD22" w14:textId="19192F49">
            <w:pPr>
              <w:jc w:val="center"/>
              <w:rPr>
                <w:rFonts w:eastAsiaTheme="minorEastAsia"/>
                <w:b/>
                <w:bCs/>
                <w:color w:val="FFFFFF" w:themeColor="background1"/>
              </w:rPr>
            </w:pPr>
            <w:r w:rsidRPr="01A03925">
              <w:rPr>
                <w:rFonts w:eastAsiaTheme="minorEastAsia"/>
                <w:b/>
                <w:bCs/>
                <w:color w:val="FFFFFF" w:themeColor="background1"/>
              </w:rPr>
              <w:t>5pm October 28</w:t>
            </w:r>
            <w:r w:rsidRPr="01A03925">
              <w:rPr>
                <w:rFonts w:eastAsiaTheme="minorEastAsia"/>
                <w:b/>
                <w:bCs/>
                <w:color w:val="FFFFFF" w:themeColor="background1"/>
                <w:vertAlign w:val="superscript"/>
              </w:rPr>
              <w:t>th</w:t>
            </w:r>
            <w:r w:rsidRPr="01A03925" w:rsidR="2564EBA8">
              <w:rPr>
                <w:rFonts w:eastAsiaTheme="minorEastAsia"/>
                <w:b/>
                <w:bCs/>
                <w:color w:val="FFFFFF" w:themeColor="background1"/>
              </w:rPr>
              <w:t>, 2022</w:t>
            </w:r>
          </w:p>
        </w:tc>
      </w:tr>
      <w:tr w:rsidR="215F16F3" w:rsidTr="01A03925" w14:paraId="1D5CC3CD" w14:textId="77777777">
        <w:trPr>
          <w:trHeight w:val="339"/>
          <w:jc w:val="center"/>
        </w:trPr>
        <w:tc>
          <w:tcPr>
            <w:tcW w:w="2405" w:type="dxa"/>
            <w:shd w:val="clear" w:color="auto" w:fill="61B94D"/>
          </w:tcPr>
          <w:p w:rsidRPr="00D21B35" w:rsidR="4C7BD2A5" w:rsidP="00D21B35" w:rsidRDefault="4C7BD2A5" w14:paraId="63E5760C" w14:textId="7E6474BA">
            <w:pPr>
              <w:jc w:val="center"/>
              <w:rPr>
                <w:rFonts w:eastAsiaTheme="minorEastAsia"/>
                <w:b/>
                <w:color w:val="FFFFFF" w:themeColor="background1"/>
              </w:rPr>
            </w:pPr>
            <w:r w:rsidRPr="00D21B35">
              <w:rPr>
                <w:rFonts w:eastAsiaTheme="minorEastAsia"/>
                <w:b/>
                <w:color w:val="FFFFFF" w:themeColor="background1"/>
              </w:rPr>
              <w:t>Outcome</w:t>
            </w:r>
          </w:p>
        </w:tc>
        <w:tc>
          <w:tcPr>
            <w:tcW w:w="3085" w:type="dxa"/>
            <w:shd w:val="clear" w:color="auto" w:fill="61B94D"/>
          </w:tcPr>
          <w:p w:rsidRPr="00D21B35" w:rsidR="4C7BD2A5" w:rsidP="01A03925" w:rsidRDefault="005C504D" w14:paraId="2D81860C" w14:textId="56AA1BA0">
            <w:pPr>
              <w:jc w:val="center"/>
              <w:rPr>
                <w:rFonts w:eastAsiaTheme="minorEastAsia"/>
                <w:b/>
                <w:bCs/>
                <w:color w:val="FFFFFF" w:themeColor="background1"/>
              </w:rPr>
            </w:pPr>
            <w:r w:rsidRPr="01A03925">
              <w:rPr>
                <w:rFonts w:eastAsiaTheme="minorEastAsia"/>
                <w:b/>
                <w:bCs/>
                <w:color w:val="FFFFFF" w:themeColor="background1"/>
              </w:rPr>
              <w:t>November 11</w:t>
            </w:r>
            <w:r w:rsidRPr="01A03925">
              <w:rPr>
                <w:rFonts w:eastAsiaTheme="minorEastAsia"/>
                <w:b/>
                <w:bCs/>
                <w:color w:val="FFFFFF" w:themeColor="background1"/>
                <w:vertAlign w:val="superscript"/>
              </w:rPr>
              <w:t>th</w:t>
            </w:r>
            <w:r w:rsidRPr="01A03925" w:rsidR="4DC401C0">
              <w:rPr>
                <w:rFonts w:eastAsiaTheme="minorEastAsia"/>
                <w:b/>
                <w:bCs/>
                <w:color w:val="FFFFFF" w:themeColor="background1"/>
              </w:rPr>
              <w:t>, 2022</w:t>
            </w:r>
          </w:p>
        </w:tc>
      </w:tr>
    </w:tbl>
    <w:p w:rsidR="215F16F3" w:rsidP="00706EA0" w:rsidRDefault="215F16F3" w14:paraId="59C95728" w14:textId="24D0A7BF">
      <w:pPr>
        <w:jc w:val="both"/>
        <w:rPr>
          <w:rFonts w:eastAsiaTheme="minorEastAsia"/>
          <w:b/>
          <w:bCs/>
          <w:color w:val="202124"/>
        </w:rPr>
      </w:pPr>
    </w:p>
    <w:p w:rsidR="004B2EF6" w:rsidP="00706EA0" w:rsidRDefault="004B2EF6" w14:paraId="10517AB9" w14:textId="77777777">
      <w:pPr>
        <w:jc w:val="both"/>
        <w:rPr>
          <w:rFonts w:eastAsiaTheme="minorEastAsia"/>
          <w:b/>
          <w:bCs/>
          <w:u w:val="single"/>
        </w:rPr>
      </w:pPr>
    </w:p>
    <w:tbl>
      <w:tblPr>
        <w:tblStyle w:val="TableGrid"/>
        <w:tblW w:w="9589" w:type="dxa"/>
        <w:tblLook w:val="04A0" w:firstRow="1" w:lastRow="0" w:firstColumn="1" w:lastColumn="0" w:noHBand="0" w:noVBand="1"/>
      </w:tblPr>
      <w:tblGrid>
        <w:gridCol w:w="3339"/>
        <w:gridCol w:w="6250"/>
      </w:tblGrid>
      <w:tr w:rsidR="004B2EF6" w:rsidTr="75E32B96" w14:paraId="5C0A1B23" w14:textId="77777777">
        <w:trPr>
          <w:trHeight w:val="1241"/>
        </w:trPr>
        <w:tc>
          <w:tcPr>
            <w:tcW w:w="9589" w:type="dxa"/>
            <w:gridSpan w:val="2"/>
            <w:tcMar/>
            <w:vAlign w:val="center"/>
          </w:tcPr>
          <w:p w:rsidR="00B32250" w:rsidP="00B32250" w:rsidRDefault="009E7681" w14:paraId="6E85AB62" w14:textId="105B13FA">
            <w:pPr>
              <w:jc w:val="center"/>
              <w:rPr>
                <w:rFonts w:eastAsiaTheme="minorEastAsia"/>
                <w:b/>
                <w:bCs/>
                <w:color w:val="1463BA"/>
                <w:sz w:val="26"/>
                <w:szCs w:val="26"/>
                <w:u w:val="single"/>
              </w:rPr>
            </w:pPr>
            <w:r w:rsidRPr="00B32250">
              <w:rPr>
                <w:rFonts w:eastAsiaTheme="minorEastAsia"/>
                <w:b/>
                <w:bCs/>
                <w:color w:val="1463BA"/>
                <w:sz w:val="26"/>
                <w:szCs w:val="26"/>
                <w:u w:val="single"/>
              </w:rPr>
              <w:t xml:space="preserve">Seed Funding </w:t>
            </w:r>
            <w:r w:rsidRPr="00B32250" w:rsidR="004B2EF6">
              <w:rPr>
                <w:rFonts w:eastAsiaTheme="minorEastAsia"/>
                <w:b/>
                <w:bCs/>
                <w:color w:val="1463BA"/>
                <w:sz w:val="26"/>
                <w:szCs w:val="26"/>
                <w:u w:val="single"/>
              </w:rPr>
              <w:t>Application Form</w:t>
            </w:r>
          </w:p>
          <w:p w:rsidRPr="00B32250" w:rsidR="00B32250" w:rsidP="00B32250" w:rsidRDefault="00B32250" w14:paraId="111A29E0" w14:textId="77777777">
            <w:pPr>
              <w:jc w:val="center"/>
              <w:rPr>
                <w:rFonts w:eastAsiaTheme="minorEastAsia"/>
                <w:b/>
                <w:bCs/>
                <w:color w:val="1463BA"/>
                <w:sz w:val="26"/>
                <w:szCs w:val="26"/>
                <w:u w:val="single"/>
              </w:rPr>
            </w:pPr>
          </w:p>
          <w:p w:rsidR="00087AEC" w:rsidP="75E32B96" w:rsidRDefault="00B32250" w14:paraId="61E8C432" w14:textId="0C176952">
            <w:pPr>
              <w:pStyle w:val="Normal"/>
              <w:bidi w:val="0"/>
              <w:spacing w:before="0" w:beforeAutospacing="off" w:after="0" w:afterAutospacing="off" w:line="259" w:lineRule="auto"/>
              <w:ind w:left="0" w:right="0"/>
              <w:jc w:val="center"/>
              <w:rPr>
                <w:rFonts w:eastAsia="" w:eastAsiaTheme="minorEastAsia"/>
                <w:i w:val="1"/>
                <w:iCs w:val="1"/>
                <w:color w:val="1463BA"/>
                <w:sz w:val="24"/>
                <w:szCs w:val="24"/>
              </w:rPr>
            </w:pPr>
            <w:r w:rsidRPr="75E32B96" w:rsidR="74F32BAB">
              <w:rPr>
                <w:rFonts w:eastAsia="" w:eastAsiaTheme="minorEastAsia"/>
                <w:i w:val="1"/>
                <w:iCs w:val="1"/>
                <w:color w:val="1463BA"/>
                <w:sz w:val="24"/>
                <w:szCs w:val="24"/>
              </w:rPr>
              <w:t>Please complete</w:t>
            </w:r>
            <w:r w:rsidRPr="75E32B96" w:rsidR="3563E3D8">
              <w:rPr>
                <w:rFonts w:eastAsia="" w:eastAsiaTheme="minorEastAsia"/>
                <w:i w:val="1"/>
                <w:iCs w:val="1"/>
                <w:color w:val="1463BA"/>
                <w:sz w:val="24"/>
                <w:szCs w:val="24"/>
              </w:rPr>
              <w:t xml:space="preserve"> </w:t>
            </w:r>
            <w:r w:rsidRPr="75E32B96" w:rsidR="30C0C69D">
              <w:rPr>
                <w:rFonts w:eastAsia="" w:eastAsiaTheme="minorEastAsia"/>
                <w:i w:val="1"/>
                <w:iCs w:val="1"/>
                <w:color w:val="1463BA"/>
                <w:sz w:val="24"/>
                <w:szCs w:val="24"/>
              </w:rPr>
              <w:t>the application</w:t>
            </w:r>
            <w:r w:rsidRPr="75E32B96" w:rsidR="3563E3D8">
              <w:rPr>
                <w:rFonts w:eastAsia="" w:eastAsiaTheme="minorEastAsia"/>
                <w:i w:val="1"/>
                <w:iCs w:val="1"/>
                <w:color w:val="1463BA"/>
                <w:sz w:val="24"/>
                <w:szCs w:val="24"/>
              </w:rPr>
              <w:t xml:space="preserve"> form</w:t>
            </w:r>
            <w:r w:rsidRPr="75E32B96" w:rsidR="74F32BAB">
              <w:rPr>
                <w:rFonts w:eastAsia="" w:eastAsiaTheme="minorEastAsia"/>
                <w:i w:val="1"/>
                <w:iCs w:val="1"/>
                <w:color w:val="1463BA"/>
                <w:sz w:val="24"/>
                <w:szCs w:val="24"/>
              </w:rPr>
              <w:t xml:space="preserve"> </w:t>
            </w:r>
            <w:r w:rsidRPr="75E32B96" w:rsidR="0DF3966A">
              <w:rPr>
                <w:rFonts w:eastAsia="" w:eastAsiaTheme="minorEastAsia"/>
                <w:i w:val="1"/>
                <w:iCs w:val="1"/>
                <w:color w:val="1463BA"/>
                <w:sz w:val="24"/>
                <w:szCs w:val="24"/>
              </w:rPr>
              <w:t xml:space="preserve">and </w:t>
            </w:r>
            <w:r w:rsidRPr="75E32B96" w:rsidR="580BE5C1">
              <w:rPr>
                <w:rFonts w:eastAsia="" w:eastAsiaTheme="minorEastAsia"/>
                <w:i w:val="1"/>
                <w:iCs w:val="1"/>
                <w:color w:val="1463BA"/>
                <w:sz w:val="24"/>
                <w:szCs w:val="24"/>
              </w:rPr>
              <w:t>return it</w:t>
            </w:r>
            <w:r w:rsidRPr="75E32B96" w:rsidR="0DF3966A">
              <w:rPr>
                <w:rFonts w:eastAsia="" w:eastAsiaTheme="minorEastAsia"/>
                <w:i w:val="1"/>
                <w:iCs w:val="1"/>
                <w:color w:val="1463BA"/>
                <w:sz w:val="24"/>
                <w:szCs w:val="24"/>
              </w:rPr>
              <w:t xml:space="preserve"> to</w:t>
            </w:r>
            <w:r w:rsidRPr="75E32B96" w:rsidR="0543CFD0">
              <w:rPr>
                <w:rFonts w:eastAsia="" w:eastAsiaTheme="minorEastAsia"/>
                <w:i w:val="1"/>
                <w:iCs w:val="1"/>
                <w:color w:val="1463BA"/>
                <w:sz w:val="24"/>
                <w:szCs w:val="24"/>
              </w:rPr>
              <w:t xml:space="preserve"> info@dementiatrials.ie</w:t>
            </w:r>
            <w:r w:rsidRPr="75E32B96" w:rsidR="00B32250">
              <w:rPr>
                <w:rFonts w:eastAsia="" w:eastAsiaTheme="minorEastAsia"/>
                <w:i w:val="1"/>
                <w:iCs w:val="1"/>
                <w:color w:val="1463BA"/>
                <w:sz w:val="24"/>
                <w:szCs w:val="24"/>
              </w:rPr>
              <w:t xml:space="preserve"> by </w:t>
            </w:r>
            <w:r w:rsidRPr="75E32B96" w:rsidR="007B27D1">
              <w:rPr>
                <w:rFonts w:eastAsia="" w:eastAsiaTheme="minorEastAsia"/>
                <w:b w:val="1"/>
                <w:bCs w:val="1"/>
                <w:i w:val="1"/>
                <w:iCs w:val="1"/>
                <w:color w:val="1463BA"/>
                <w:sz w:val="24"/>
                <w:szCs w:val="24"/>
              </w:rPr>
              <w:t>5pm</w:t>
            </w:r>
            <w:r w:rsidRPr="75E32B96" w:rsidR="2CEED729">
              <w:rPr>
                <w:rFonts w:eastAsia="" w:eastAsiaTheme="minorEastAsia"/>
                <w:b w:val="1"/>
                <w:bCs w:val="1"/>
                <w:i w:val="1"/>
                <w:iCs w:val="1"/>
                <w:color w:val="1463BA"/>
                <w:sz w:val="24"/>
                <w:szCs w:val="24"/>
              </w:rPr>
              <w:t xml:space="preserve">, </w:t>
            </w:r>
            <w:r w:rsidRPr="75E32B96" w:rsidR="007B27D1">
              <w:rPr>
                <w:rFonts w:eastAsia="" w:eastAsiaTheme="minorEastAsia"/>
                <w:b w:val="1"/>
                <w:bCs w:val="1"/>
                <w:i w:val="1"/>
                <w:iCs w:val="1"/>
                <w:color w:val="1463BA"/>
                <w:sz w:val="24"/>
                <w:szCs w:val="24"/>
              </w:rPr>
              <w:t>October 28</w:t>
            </w:r>
            <w:r w:rsidRPr="75E32B96" w:rsidR="007B27D1">
              <w:rPr>
                <w:rFonts w:eastAsia="" w:eastAsiaTheme="minorEastAsia"/>
                <w:b w:val="1"/>
                <w:bCs w:val="1"/>
                <w:i w:val="1"/>
                <w:iCs w:val="1"/>
                <w:color w:val="1463BA"/>
                <w:sz w:val="24"/>
                <w:szCs w:val="24"/>
                <w:vertAlign w:val="superscript"/>
              </w:rPr>
              <w:t>th</w:t>
            </w:r>
            <w:r w:rsidRPr="75E32B96" w:rsidR="006D7021">
              <w:rPr>
                <w:rFonts w:eastAsia="" w:eastAsiaTheme="minorEastAsia"/>
                <w:b w:val="1"/>
                <w:bCs w:val="1"/>
                <w:i w:val="1"/>
                <w:iCs w:val="1"/>
                <w:color w:val="1463BA"/>
                <w:sz w:val="24"/>
                <w:szCs w:val="24"/>
              </w:rPr>
              <w:t>, 2022</w:t>
            </w:r>
            <w:r w:rsidRPr="75E32B96" w:rsidR="007B27D1">
              <w:rPr>
                <w:rFonts w:eastAsia="" w:eastAsiaTheme="minorEastAsia"/>
                <w:b w:val="1"/>
                <w:bCs w:val="1"/>
                <w:i w:val="1"/>
                <w:iCs w:val="1"/>
                <w:color w:val="1463BA"/>
                <w:sz w:val="24"/>
                <w:szCs w:val="24"/>
              </w:rPr>
              <w:t>.</w:t>
            </w:r>
          </w:p>
          <w:p w:rsidRPr="00087AEC" w:rsidR="00087AEC" w:rsidP="00087AEC" w:rsidRDefault="00087AEC" w14:paraId="2B7253EB" w14:textId="1AB9B887">
            <w:pPr>
              <w:jc w:val="center"/>
              <w:rPr>
                <w:rFonts w:eastAsiaTheme="minorEastAsia"/>
                <w:bCs/>
                <w:i/>
                <w:color w:val="1463BA"/>
                <w:sz w:val="24"/>
                <w:szCs w:val="24"/>
              </w:rPr>
            </w:pPr>
          </w:p>
        </w:tc>
      </w:tr>
      <w:tr w:rsidR="004B2EF6" w:rsidTr="75E32B96" w14:paraId="1D639564" w14:textId="77777777">
        <w:trPr>
          <w:trHeight w:val="527"/>
        </w:trPr>
        <w:tc>
          <w:tcPr>
            <w:tcW w:w="3339" w:type="dxa"/>
            <w:tcMar/>
          </w:tcPr>
          <w:p w:rsidR="004B2EF6" w:rsidP="004B2EF6" w:rsidRDefault="00087AEC" w14:paraId="3FE3B3B5" w14:textId="52ED0925">
            <w:pPr>
              <w:rPr>
                <w:rFonts w:eastAsiaTheme="minorEastAsia"/>
                <w:b/>
                <w:bCs/>
              </w:rPr>
            </w:pPr>
            <w:r>
              <w:rPr>
                <w:rFonts w:eastAsiaTheme="minorEastAsia"/>
                <w:b/>
                <w:bCs/>
              </w:rPr>
              <w:t>Name of Applicant</w:t>
            </w:r>
          </w:p>
          <w:p w:rsidR="004B2EF6" w:rsidP="004B2EF6" w:rsidRDefault="004B2EF6" w14:paraId="30CFB47D" w14:textId="77777777">
            <w:pPr>
              <w:rPr>
                <w:rFonts w:eastAsiaTheme="minorEastAsia"/>
                <w:b/>
                <w:bCs/>
                <w:u w:val="single"/>
              </w:rPr>
            </w:pPr>
          </w:p>
        </w:tc>
        <w:tc>
          <w:tcPr>
            <w:tcW w:w="6250" w:type="dxa"/>
            <w:tcMar/>
          </w:tcPr>
          <w:p w:rsidR="004B2EF6" w:rsidP="00706EA0" w:rsidRDefault="004B2EF6" w14:paraId="2B4BFE32" w14:textId="77777777">
            <w:pPr>
              <w:jc w:val="both"/>
              <w:rPr>
                <w:rFonts w:eastAsiaTheme="minorEastAsia"/>
                <w:b/>
                <w:bCs/>
                <w:u w:val="single"/>
              </w:rPr>
            </w:pPr>
          </w:p>
        </w:tc>
      </w:tr>
      <w:tr w:rsidR="004B2EF6" w:rsidTr="75E32B96" w14:paraId="081B124E" w14:textId="77777777">
        <w:trPr>
          <w:trHeight w:val="542"/>
        </w:trPr>
        <w:tc>
          <w:tcPr>
            <w:tcW w:w="3339" w:type="dxa"/>
            <w:tcMar/>
          </w:tcPr>
          <w:p w:rsidR="00087AEC" w:rsidP="004B2EF6" w:rsidRDefault="00087AEC" w14:paraId="722439FE" w14:textId="77777777">
            <w:pPr>
              <w:rPr>
                <w:rFonts w:eastAsiaTheme="minorEastAsia"/>
                <w:b/>
                <w:bCs/>
              </w:rPr>
            </w:pPr>
            <w:r>
              <w:rPr>
                <w:rFonts w:eastAsiaTheme="minorEastAsia"/>
                <w:b/>
                <w:bCs/>
              </w:rPr>
              <w:t>Applicant Email Address</w:t>
            </w:r>
          </w:p>
          <w:p w:rsidRPr="00087AEC" w:rsidR="004B2EF6" w:rsidP="004B2EF6" w:rsidRDefault="004B2EF6" w14:paraId="1066CCE9" w14:textId="10D262C8">
            <w:pPr>
              <w:rPr>
                <w:rFonts w:eastAsiaTheme="minorEastAsia"/>
                <w:b/>
                <w:bCs/>
              </w:rPr>
            </w:pPr>
          </w:p>
        </w:tc>
        <w:tc>
          <w:tcPr>
            <w:tcW w:w="6250" w:type="dxa"/>
            <w:tcMar/>
          </w:tcPr>
          <w:p w:rsidR="004B2EF6" w:rsidP="00706EA0" w:rsidRDefault="004B2EF6" w14:paraId="52CFC73B" w14:textId="77777777">
            <w:pPr>
              <w:jc w:val="both"/>
              <w:rPr>
                <w:rFonts w:eastAsiaTheme="minorEastAsia"/>
                <w:b/>
                <w:bCs/>
                <w:u w:val="single"/>
              </w:rPr>
            </w:pPr>
          </w:p>
        </w:tc>
      </w:tr>
      <w:tr w:rsidR="00355406" w:rsidTr="75E32B96" w14:paraId="4896275B" w14:textId="77777777">
        <w:trPr>
          <w:trHeight w:val="527"/>
        </w:trPr>
        <w:tc>
          <w:tcPr>
            <w:tcW w:w="3339" w:type="dxa"/>
            <w:tcMar/>
          </w:tcPr>
          <w:p w:rsidR="00087AEC" w:rsidP="004B2EF6" w:rsidRDefault="005C4753" w14:paraId="70E5B547" w14:textId="77777777">
            <w:pPr>
              <w:rPr>
                <w:rFonts w:eastAsiaTheme="minorEastAsia"/>
                <w:b/>
                <w:bCs/>
              </w:rPr>
            </w:pPr>
            <w:r>
              <w:rPr>
                <w:rFonts w:eastAsiaTheme="minorEastAsia"/>
                <w:b/>
                <w:bCs/>
              </w:rPr>
              <w:t>Affiliation</w:t>
            </w:r>
          </w:p>
          <w:p w:rsidR="00E573F8" w:rsidP="004B2EF6" w:rsidRDefault="00E573F8" w14:paraId="059402D7" w14:textId="72D1ACF9">
            <w:pPr>
              <w:rPr>
                <w:rFonts w:eastAsiaTheme="minorEastAsia"/>
                <w:b/>
                <w:bCs/>
              </w:rPr>
            </w:pPr>
          </w:p>
        </w:tc>
        <w:tc>
          <w:tcPr>
            <w:tcW w:w="6250" w:type="dxa"/>
            <w:tcMar/>
          </w:tcPr>
          <w:p w:rsidR="00355406" w:rsidP="00706EA0" w:rsidRDefault="00355406" w14:paraId="1A3D9BFE" w14:textId="77777777">
            <w:pPr>
              <w:jc w:val="both"/>
              <w:rPr>
                <w:rFonts w:eastAsiaTheme="minorEastAsia"/>
                <w:b/>
                <w:bCs/>
                <w:u w:val="single"/>
              </w:rPr>
            </w:pPr>
          </w:p>
        </w:tc>
      </w:tr>
      <w:tr w:rsidR="00087AEC" w:rsidTr="75E32B96" w14:paraId="2E9531D9" w14:textId="77777777">
        <w:trPr>
          <w:trHeight w:val="527"/>
        </w:trPr>
        <w:tc>
          <w:tcPr>
            <w:tcW w:w="3339" w:type="dxa"/>
            <w:tcMar/>
          </w:tcPr>
          <w:p w:rsidR="00087AEC" w:rsidP="004B2EF6" w:rsidRDefault="00087AEC" w14:paraId="3BA3D4A0" w14:textId="77777777">
            <w:pPr>
              <w:rPr>
                <w:rFonts w:eastAsiaTheme="minorEastAsia"/>
                <w:b/>
                <w:bCs/>
                <w:color w:val="202124"/>
              </w:rPr>
            </w:pPr>
            <w:r>
              <w:rPr>
                <w:rFonts w:eastAsiaTheme="minorEastAsia"/>
                <w:b/>
                <w:bCs/>
                <w:color w:val="202124"/>
              </w:rPr>
              <w:lastRenderedPageBreak/>
              <w:t>Current Role</w:t>
            </w:r>
          </w:p>
          <w:p w:rsidR="00087AEC" w:rsidP="004B2EF6" w:rsidRDefault="00087AEC" w14:paraId="106E379E" w14:textId="3768697E">
            <w:pPr>
              <w:rPr>
                <w:rFonts w:eastAsiaTheme="minorEastAsia"/>
                <w:b/>
                <w:bCs/>
                <w:color w:val="202124"/>
              </w:rPr>
            </w:pPr>
          </w:p>
        </w:tc>
        <w:tc>
          <w:tcPr>
            <w:tcW w:w="6250" w:type="dxa"/>
            <w:tcMar/>
          </w:tcPr>
          <w:p w:rsidR="00087AEC" w:rsidP="00706EA0" w:rsidRDefault="00087AEC" w14:paraId="6F586E87" w14:textId="77777777">
            <w:pPr>
              <w:jc w:val="both"/>
              <w:rPr>
                <w:rFonts w:eastAsiaTheme="minorEastAsia"/>
                <w:b/>
                <w:bCs/>
                <w:u w:val="single"/>
              </w:rPr>
            </w:pPr>
          </w:p>
        </w:tc>
      </w:tr>
      <w:tr w:rsidR="00087AEC" w:rsidTr="75E32B96" w14:paraId="56D9AF69" w14:textId="77777777">
        <w:trPr>
          <w:trHeight w:val="542"/>
        </w:trPr>
        <w:tc>
          <w:tcPr>
            <w:tcW w:w="3339" w:type="dxa"/>
            <w:tcMar/>
          </w:tcPr>
          <w:p w:rsidR="00087AEC" w:rsidP="004B2EF6" w:rsidRDefault="00087AEC" w14:paraId="6C48CFA8" w14:textId="36173ED6">
            <w:pPr>
              <w:rPr>
                <w:rFonts w:eastAsiaTheme="minorEastAsia"/>
                <w:b/>
                <w:bCs/>
                <w:color w:val="202124"/>
              </w:rPr>
            </w:pPr>
            <w:r>
              <w:rPr>
                <w:rFonts w:eastAsiaTheme="minorEastAsia"/>
                <w:b/>
                <w:bCs/>
                <w:color w:val="202124"/>
              </w:rPr>
              <w:t>Are you affiliated to a Dementia Trials Site?</w:t>
            </w:r>
          </w:p>
        </w:tc>
        <w:tc>
          <w:tcPr>
            <w:tcW w:w="6250" w:type="dxa"/>
            <w:tcMar/>
          </w:tcPr>
          <w:p w:rsidR="00087AEC" w:rsidP="00706EA0" w:rsidRDefault="00087AEC" w14:paraId="40534DBA" w14:textId="77777777">
            <w:pPr>
              <w:jc w:val="both"/>
              <w:rPr>
                <w:rFonts w:eastAsiaTheme="minorEastAsia"/>
                <w:b/>
                <w:bCs/>
                <w:u w:val="single"/>
              </w:rPr>
            </w:pPr>
          </w:p>
        </w:tc>
      </w:tr>
      <w:tr w:rsidR="00087AEC" w:rsidTr="75E32B96" w14:paraId="4B396DB9" w14:textId="77777777">
        <w:trPr>
          <w:trHeight w:val="527"/>
        </w:trPr>
        <w:tc>
          <w:tcPr>
            <w:tcW w:w="3339" w:type="dxa"/>
            <w:tcMar/>
          </w:tcPr>
          <w:p w:rsidR="00087AEC" w:rsidP="01A03925" w:rsidRDefault="00087AEC" w14:paraId="05EF4EBD" w14:textId="5FFBD55F">
            <w:pPr>
              <w:rPr>
                <w:rFonts w:eastAsiaTheme="minorEastAsia"/>
                <w:b/>
                <w:bCs/>
                <w:color w:val="202124"/>
              </w:rPr>
            </w:pPr>
            <w:r w:rsidRPr="01A03925">
              <w:rPr>
                <w:rFonts w:eastAsiaTheme="minorEastAsia"/>
                <w:b/>
                <w:bCs/>
                <w:color w:val="202124"/>
              </w:rPr>
              <w:t>Supervisors name? (</w:t>
            </w:r>
            <w:r w:rsidRPr="01A03925" w:rsidR="3E5475AA">
              <w:rPr>
                <w:rFonts w:eastAsiaTheme="minorEastAsia"/>
                <w:b/>
                <w:bCs/>
                <w:color w:val="202124"/>
              </w:rPr>
              <w:t>If</w:t>
            </w:r>
            <w:r w:rsidRPr="01A03925">
              <w:rPr>
                <w:rFonts w:eastAsiaTheme="minorEastAsia"/>
                <w:b/>
                <w:bCs/>
                <w:color w:val="202124"/>
              </w:rPr>
              <w:t xml:space="preserve"> applicable)</w:t>
            </w:r>
          </w:p>
          <w:p w:rsidR="00087AEC" w:rsidP="004B2EF6" w:rsidRDefault="00087AEC" w14:paraId="63E35E01" w14:textId="34D26166">
            <w:pPr>
              <w:rPr>
                <w:rFonts w:eastAsiaTheme="minorEastAsia"/>
                <w:b/>
                <w:bCs/>
                <w:color w:val="202124"/>
              </w:rPr>
            </w:pPr>
          </w:p>
        </w:tc>
        <w:tc>
          <w:tcPr>
            <w:tcW w:w="6250" w:type="dxa"/>
            <w:tcMar/>
          </w:tcPr>
          <w:p w:rsidR="00087AEC" w:rsidP="00706EA0" w:rsidRDefault="00087AEC" w14:paraId="249A36EA" w14:textId="77777777">
            <w:pPr>
              <w:jc w:val="both"/>
              <w:rPr>
                <w:rFonts w:eastAsiaTheme="minorEastAsia"/>
                <w:b/>
                <w:bCs/>
                <w:u w:val="single"/>
              </w:rPr>
            </w:pPr>
          </w:p>
        </w:tc>
      </w:tr>
      <w:tr w:rsidR="66BFD551" w:rsidTr="75E32B96" w14:paraId="63856763" w14:textId="77777777">
        <w:trPr>
          <w:trHeight w:val="542"/>
        </w:trPr>
        <w:tc>
          <w:tcPr>
            <w:tcW w:w="3339" w:type="dxa"/>
            <w:tcMar/>
          </w:tcPr>
          <w:p w:rsidR="645B79FB" w:rsidP="66BFD551" w:rsidRDefault="645B79FB" w14:paraId="4E7E4CF5" w14:textId="2C219C9D">
            <w:pPr>
              <w:rPr>
                <w:rFonts w:eastAsiaTheme="minorEastAsia"/>
                <w:b/>
                <w:bCs/>
                <w:color w:val="202124"/>
              </w:rPr>
            </w:pPr>
            <w:r w:rsidRPr="66BFD551">
              <w:rPr>
                <w:rFonts w:eastAsiaTheme="minorEastAsia"/>
                <w:b/>
                <w:bCs/>
                <w:color w:val="202124"/>
              </w:rPr>
              <w:t>Team Members</w:t>
            </w:r>
          </w:p>
        </w:tc>
        <w:tc>
          <w:tcPr>
            <w:tcW w:w="6250" w:type="dxa"/>
            <w:tcMar/>
          </w:tcPr>
          <w:p w:rsidR="66BFD551" w:rsidP="66BFD551" w:rsidRDefault="66BFD551" w14:paraId="4C7A279F" w14:textId="022C3360">
            <w:pPr>
              <w:jc w:val="both"/>
              <w:rPr>
                <w:rFonts w:eastAsiaTheme="minorEastAsia"/>
                <w:b/>
                <w:bCs/>
                <w:u w:val="single"/>
              </w:rPr>
            </w:pPr>
          </w:p>
        </w:tc>
      </w:tr>
      <w:tr w:rsidR="00087AEC" w:rsidTr="75E32B96" w14:paraId="48A337DB" w14:textId="77777777">
        <w:trPr>
          <w:trHeight w:val="542"/>
        </w:trPr>
        <w:tc>
          <w:tcPr>
            <w:tcW w:w="3339" w:type="dxa"/>
            <w:tcMar/>
          </w:tcPr>
          <w:p w:rsidR="00087AEC" w:rsidP="004B2EF6" w:rsidRDefault="00087AEC" w14:paraId="15842A34" w14:textId="6EA447DE">
            <w:pPr>
              <w:rPr>
                <w:rFonts w:eastAsiaTheme="minorEastAsia"/>
                <w:b/>
                <w:bCs/>
                <w:color w:val="202124"/>
              </w:rPr>
            </w:pPr>
            <w:r>
              <w:rPr>
                <w:rFonts w:eastAsiaTheme="minorEastAsia"/>
                <w:b/>
                <w:bCs/>
                <w:color w:val="202124"/>
              </w:rPr>
              <w:t>Are you an early career researcher?</w:t>
            </w:r>
          </w:p>
        </w:tc>
        <w:tc>
          <w:tcPr>
            <w:tcW w:w="6250" w:type="dxa"/>
            <w:tcMar/>
          </w:tcPr>
          <w:p w:rsidR="00087AEC" w:rsidP="00706EA0" w:rsidRDefault="00087AEC" w14:paraId="0A53B714" w14:textId="77777777">
            <w:pPr>
              <w:jc w:val="both"/>
              <w:rPr>
                <w:rFonts w:eastAsiaTheme="minorEastAsia"/>
                <w:b/>
                <w:bCs/>
                <w:u w:val="single"/>
              </w:rPr>
            </w:pPr>
          </w:p>
        </w:tc>
      </w:tr>
      <w:tr w:rsidR="00087AEC" w:rsidTr="75E32B96" w14:paraId="0C183013" w14:textId="77777777">
        <w:trPr>
          <w:trHeight w:val="798"/>
        </w:trPr>
        <w:tc>
          <w:tcPr>
            <w:tcW w:w="3339" w:type="dxa"/>
            <w:tcMar/>
          </w:tcPr>
          <w:p w:rsidR="00087AEC" w:rsidP="004B2EF6" w:rsidRDefault="00087AEC" w14:paraId="0AB6CD98" w14:textId="5FFF84D0">
            <w:pPr>
              <w:rPr>
                <w:rFonts w:eastAsiaTheme="minorEastAsia"/>
                <w:b/>
                <w:bCs/>
                <w:color w:val="202124"/>
              </w:rPr>
            </w:pPr>
            <w:r>
              <w:rPr>
                <w:rFonts w:eastAsiaTheme="minorEastAsia"/>
                <w:b/>
                <w:bCs/>
                <w:color w:val="202124"/>
              </w:rPr>
              <w:t>If awarded, would you be willing to become part of the DTI network?</w:t>
            </w:r>
          </w:p>
        </w:tc>
        <w:tc>
          <w:tcPr>
            <w:tcW w:w="6250" w:type="dxa"/>
            <w:tcMar/>
          </w:tcPr>
          <w:p w:rsidR="00087AEC" w:rsidP="00706EA0" w:rsidRDefault="00087AEC" w14:paraId="21F9ED7A" w14:textId="77777777">
            <w:pPr>
              <w:jc w:val="both"/>
              <w:rPr>
                <w:rFonts w:eastAsiaTheme="minorEastAsia"/>
                <w:b/>
                <w:bCs/>
                <w:u w:val="single"/>
              </w:rPr>
            </w:pPr>
          </w:p>
        </w:tc>
      </w:tr>
      <w:tr w:rsidR="00087AEC" w:rsidTr="75E32B96" w14:paraId="09D81876" w14:textId="77777777">
        <w:trPr>
          <w:trHeight w:val="542"/>
        </w:trPr>
        <w:tc>
          <w:tcPr>
            <w:tcW w:w="3339" w:type="dxa"/>
            <w:tcMar/>
          </w:tcPr>
          <w:p w:rsidR="00087AEC" w:rsidP="004B2EF6" w:rsidRDefault="00087AEC" w14:paraId="2426CDE9" w14:textId="5241D409">
            <w:pPr>
              <w:rPr>
                <w:rFonts w:eastAsiaTheme="minorEastAsia"/>
                <w:b/>
                <w:bCs/>
                <w:color w:val="202124"/>
              </w:rPr>
            </w:pPr>
            <w:r>
              <w:rPr>
                <w:rFonts w:eastAsiaTheme="minorEastAsia"/>
                <w:b/>
                <w:bCs/>
                <w:color w:val="202124"/>
              </w:rPr>
              <w:t>Will the project be completed within 12 months?</w:t>
            </w:r>
          </w:p>
        </w:tc>
        <w:tc>
          <w:tcPr>
            <w:tcW w:w="6250" w:type="dxa"/>
            <w:tcMar/>
          </w:tcPr>
          <w:p w:rsidR="00087AEC" w:rsidP="00706EA0" w:rsidRDefault="00087AEC" w14:paraId="7FB625E1" w14:textId="77777777">
            <w:pPr>
              <w:jc w:val="both"/>
              <w:rPr>
                <w:rFonts w:eastAsiaTheme="minorEastAsia"/>
                <w:b/>
                <w:bCs/>
                <w:u w:val="single"/>
              </w:rPr>
            </w:pPr>
          </w:p>
        </w:tc>
      </w:tr>
      <w:tr w:rsidR="004B2EF6" w:rsidTr="75E32B96" w14:paraId="1320F495" w14:textId="77777777">
        <w:trPr>
          <w:trHeight w:val="527"/>
        </w:trPr>
        <w:tc>
          <w:tcPr>
            <w:tcW w:w="3339" w:type="dxa"/>
            <w:tcMar/>
          </w:tcPr>
          <w:p w:rsidR="004B2EF6" w:rsidP="004B2EF6" w:rsidRDefault="004B2EF6" w14:paraId="315D4787" w14:textId="77777777">
            <w:pPr>
              <w:rPr>
                <w:rFonts w:eastAsiaTheme="minorEastAsia"/>
                <w:b/>
                <w:bCs/>
                <w:color w:val="202124"/>
              </w:rPr>
            </w:pPr>
            <w:r w:rsidRPr="215F16F3">
              <w:rPr>
                <w:rFonts w:eastAsiaTheme="minorEastAsia"/>
                <w:b/>
                <w:bCs/>
                <w:color w:val="202124"/>
              </w:rPr>
              <w:t>Project Title:</w:t>
            </w:r>
          </w:p>
          <w:p w:rsidR="004B2EF6" w:rsidP="004B2EF6" w:rsidRDefault="004B2EF6" w14:paraId="1199F515" w14:textId="77777777">
            <w:pPr>
              <w:rPr>
                <w:rFonts w:eastAsiaTheme="minorEastAsia"/>
                <w:b/>
                <w:bCs/>
                <w:u w:val="single"/>
              </w:rPr>
            </w:pPr>
          </w:p>
        </w:tc>
        <w:tc>
          <w:tcPr>
            <w:tcW w:w="6250" w:type="dxa"/>
            <w:tcMar/>
          </w:tcPr>
          <w:p w:rsidR="004B2EF6" w:rsidP="00706EA0" w:rsidRDefault="004B2EF6" w14:paraId="5A5BE9B0" w14:textId="77777777">
            <w:pPr>
              <w:jc w:val="both"/>
              <w:rPr>
                <w:rFonts w:eastAsiaTheme="minorEastAsia"/>
                <w:b/>
                <w:bCs/>
                <w:u w:val="single"/>
              </w:rPr>
            </w:pPr>
          </w:p>
        </w:tc>
      </w:tr>
      <w:tr w:rsidR="004B2EF6" w:rsidTr="75E32B96" w14:paraId="7903E69F" w14:textId="77777777">
        <w:trPr>
          <w:trHeight w:val="1340"/>
        </w:trPr>
        <w:tc>
          <w:tcPr>
            <w:tcW w:w="3339" w:type="dxa"/>
            <w:tcMar/>
          </w:tcPr>
          <w:p w:rsidR="004B2EF6" w:rsidP="004B2EF6" w:rsidRDefault="004B2EF6" w14:paraId="1821F16D" w14:textId="0B050C83">
            <w:pPr>
              <w:rPr>
                <w:rFonts w:eastAsiaTheme="minorEastAsia"/>
                <w:b/>
                <w:bCs/>
                <w:color w:val="202124"/>
              </w:rPr>
            </w:pPr>
            <w:r w:rsidRPr="215F16F3">
              <w:rPr>
                <w:rFonts w:eastAsiaTheme="minorEastAsia"/>
                <w:b/>
                <w:bCs/>
                <w:color w:val="202124"/>
              </w:rPr>
              <w:t>Lay Description</w:t>
            </w:r>
            <w:r w:rsidR="00312095">
              <w:rPr>
                <w:rFonts w:eastAsiaTheme="minorEastAsia"/>
                <w:b/>
                <w:bCs/>
                <w:color w:val="202124"/>
              </w:rPr>
              <w:t xml:space="preserve"> (200 words max)</w:t>
            </w:r>
          </w:p>
          <w:p w:rsidR="004B2EF6" w:rsidP="004B2EF6" w:rsidRDefault="004B2EF6" w14:paraId="4960A0D1" w14:textId="491A7C5E">
            <w:pPr>
              <w:rPr>
                <w:rFonts w:eastAsiaTheme="minorEastAsia"/>
                <w:i/>
                <w:iCs/>
                <w:color w:val="202124"/>
              </w:rPr>
            </w:pPr>
            <w:r w:rsidRPr="215F16F3">
              <w:rPr>
                <w:rFonts w:eastAsiaTheme="minorEastAsia"/>
                <w:i/>
                <w:iCs/>
                <w:color w:val="202124"/>
              </w:rPr>
              <w:t>Please give a very short description of the project in lay terms.</w:t>
            </w:r>
          </w:p>
          <w:p w:rsidR="004B2EF6" w:rsidP="004B2EF6" w:rsidRDefault="004B2EF6" w14:paraId="6501108A" w14:textId="77777777">
            <w:pPr>
              <w:rPr>
                <w:rFonts w:eastAsiaTheme="minorEastAsia"/>
                <w:b/>
                <w:bCs/>
                <w:u w:val="single"/>
              </w:rPr>
            </w:pPr>
          </w:p>
        </w:tc>
        <w:tc>
          <w:tcPr>
            <w:tcW w:w="6250" w:type="dxa"/>
            <w:tcMar/>
          </w:tcPr>
          <w:p w:rsidR="004B2EF6" w:rsidP="00706EA0" w:rsidRDefault="004B2EF6" w14:paraId="74E46502" w14:textId="77777777">
            <w:pPr>
              <w:jc w:val="both"/>
              <w:rPr>
                <w:rFonts w:eastAsiaTheme="minorEastAsia"/>
                <w:b/>
                <w:bCs/>
                <w:u w:val="single"/>
              </w:rPr>
            </w:pPr>
          </w:p>
        </w:tc>
      </w:tr>
      <w:tr w:rsidR="00E27C00" w:rsidTr="75E32B96" w14:paraId="49E043CE" w14:textId="77777777">
        <w:trPr>
          <w:trHeight w:val="2425"/>
        </w:trPr>
        <w:tc>
          <w:tcPr>
            <w:tcW w:w="3339" w:type="dxa"/>
            <w:tcMar/>
          </w:tcPr>
          <w:p w:rsidR="00E27C00" w:rsidP="004B2EF6" w:rsidRDefault="00E27C00" w14:paraId="30ACAC15" w14:textId="423DC2DF">
            <w:pPr>
              <w:rPr>
                <w:rFonts w:eastAsiaTheme="minorEastAsia"/>
                <w:b/>
                <w:bCs/>
                <w:color w:val="202124"/>
              </w:rPr>
            </w:pPr>
            <w:r>
              <w:rPr>
                <w:rFonts w:eastAsiaTheme="minorEastAsia"/>
                <w:b/>
                <w:bCs/>
                <w:color w:val="202124"/>
              </w:rPr>
              <w:t>Describe Project (</w:t>
            </w:r>
            <w:r w:rsidR="00512B46">
              <w:rPr>
                <w:rFonts w:eastAsiaTheme="minorEastAsia"/>
                <w:b/>
                <w:bCs/>
                <w:color w:val="202124"/>
              </w:rPr>
              <w:t>1000</w:t>
            </w:r>
            <w:r w:rsidR="00F15BB5">
              <w:rPr>
                <w:rFonts w:eastAsiaTheme="minorEastAsia"/>
                <w:b/>
                <w:bCs/>
                <w:color w:val="202124"/>
              </w:rPr>
              <w:t xml:space="preserve"> words max)</w:t>
            </w:r>
          </w:p>
          <w:p w:rsidRPr="00087AEC" w:rsidR="00F15BB5" w:rsidP="00087AEC" w:rsidRDefault="00F15BB5" w14:paraId="506894EC" w14:textId="1E4BABAF">
            <w:pPr>
              <w:rPr>
                <w:rFonts w:eastAsiaTheme="minorEastAsia"/>
                <w:bCs/>
                <w:i/>
                <w:color w:val="202124"/>
              </w:rPr>
            </w:pPr>
            <w:r w:rsidRPr="00087AEC">
              <w:rPr>
                <w:rFonts w:eastAsiaTheme="minorEastAsia"/>
                <w:bCs/>
                <w:i/>
                <w:color w:val="202124"/>
              </w:rPr>
              <w:t>Aim</w:t>
            </w:r>
          </w:p>
          <w:p w:rsidRPr="006D7021" w:rsidR="00F15BB5" w:rsidP="004B2EF6" w:rsidRDefault="00F15BB5" w14:paraId="78DC80E7" w14:textId="77777777">
            <w:pPr>
              <w:rPr>
                <w:rFonts w:eastAsiaTheme="minorEastAsia"/>
                <w:bCs/>
                <w:i/>
                <w:color w:val="202124"/>
              </w:rPr>
            </w:pPr>
            <w:r w:rsidRPr="006D7021">
              <w:rPr>
                <w:rFonts w:eastAsiaTheme="minorEastAsia"/>
                <w:bCs/>
                <w:i/>
                <w:color w:val="202124"/>
              </w:rPr>
              <w:t>Method/Approach</w:t>
            </w:r>
          </w:p>
          <w:p w:rsidRPr="006D7021" w:rsidR="00F15BB5" w:rsidP="004B2EF6" w:rsidRDefault="00F15BB5" w14:paraId="79D83C8F" w14:textId="77777777">
            <w:pPr>
              <w:rPr>
                <w:rFonts w:eastAsiaTheme="minorEastAsia"/>
                <w:bCs/>
                <w:i/>
                <w:color w:val="202124"/>
              </w:rPr>
            </w:pPr>
            <w:r w:rsidRPr="006D7021">
              <w:rPr>
                <w:rFonts w:eastAsiaTheme="minorEastAsia"/>
                <w:bCs/>
                <w:i/>
                <w:color w:val="202124"/>
              </w:rPr>
              <w:t>Stakeholders</w:t>
            </w:r>
          </w:p>
          <w:p w:rsidR="00F15BB5" w:rsidP="004B2EF6" w:rsidRDefault="00F15BB5" w14:paraId="17A47D45" w14:textId="77777777">
            <w:pPr>
              <w:rPr>
                <w:rFonts w:eastAsiaTheme="minorEastAsia"/>
                <w:bCs/>
                <w:i/>
                <w:color w:val="202124"/>
              </w:rPr>
            </w:pPr>
            <w:r w:rsidRPr="006D7021">
              <w:rPr>
                <w:rFonts w:eastAsiaTheme="minorEastAsia"/>
                <w:bCs/>
                <w:i/>
                <w:color w:val="202124"/>
              </w:rPr>
              <w:t>Timeline</w:t>
            </w:r>
          </w:p>
          <w:p w:rsidR="006D7021" w:rsidP="004B2EF6" w:rsidRDefault="006D7021" w14:paraId="037FD94C" w14:textId="65C7652B">
            <w:pPr>
              <w:rPr>
                <w:rFonts w:eastAsiaTheme="minorEastAsia"/>
                <w:bCs/>
                <w:i/>
                <w:color w:val="202124"/>
              </w:rPr>
            </w:pPr>
            <w:r w:rsidRPr="006D7021">
              <w:rPr>
                <w:rFonts w:eastAsiaTheme="minorEastAsia"/>
                <w:bCs/>
                <w:i/>
                <w:color w:val="202124"/>
              </w:rPr>
              <w:t xml:space="preserve">Key </w:t>
            </w:r>
            <w:r>
              <w:rPr>
                <w:rFonts w:eastAsiaTheme="minorEastAsia"/>
                <w:bCs/>
                <w:i/>
                <w:color w:val="202124"/>
              </w:rPr>
              <w:t>out</w:t>
            </w:r>
            <w:r w:rsidR="00AB593A">
              <w:rPr>
                <w:rFonts w:eastAsiaTheme="minorEastAsia"/>
                <w:bCs/>
                <w:i/>
                <w:color w:val="202124"/>
              </w:rPr>
              <w:t>puts and out</w:t>
            </w:r>
            <w:r>
              <w:rPr>
                <w:rFonts w:eastAsiaTheme="minorEastAsia"/>
                <w:bCs/>
                <w:i/>
                <w:color w:val="202124"/>
              </w:rPr>
              <w:t>comes anticipated</w:t>
            </w:r>
          </w:p>
          <w:p w:rsidR="00512B46" w:rsidP="01A03925" w:rsidRDefault="00512B46" w14:paraId="3374D121" w14:textId="6A51CE5F">
            <w:pPr>
              <w:rPr>
                <w:rFonts w:eastAsiaTheme="minorEastAsia"/>
                <w:i/>
                <w:iCs/>
                <w:color w:val="202124"/>
              </w:rPr>
            </w:pPr>
            <w:r w:rsidRPr="01A03925">
              <w:rPr>
                <w:rFonts w:eastAsiaTheme="minorEastAsia"/>
                <w:i/>
                <w:iCs/>
                <w:color w:val="202124"/>
              </w:rPr>
              <w:t xml:space="preserve">Where will </w:t>
            </w:r>
            <w:r w:rsidRPr="01A03925" w:rsidR="09AB5E31">
              <w:rPr>
                <w:rFonts w:eastAsiaTheme="minorEastAsia"/>
                <w:i/>
                <w:iCs/>
                <w:color w:val="202124"/>
              </w:rPr>
              <w:t>the project</w:t>
            </w:r>
            <w:r w:rsidRPr="01A03925">
              <w:rPr>
                <w:rFonts w:eastAsiaTheme="minorEastAsia"/>
                <w:i/>
                <w:iCs/>
                <w:color w:val="202124"/>
              </w:rPr>
              <w:t xml:space="preserve"> take </w:t>
            </w:r>
            <w:proofErr w:type="gramStart"/>
            <w:r w:rsidRPr="01A03925">
              <w:rPr>
                <w:rFonts w:eastAsiaTheme="minorEastAsia"/>
                <w:i/>
                <w:iCs/>
                <w:color w:val="202124"/>
              </w:rPr>
              <w:t>place</w:t>
            </w:r>
            <w:proofErr w:type="gramEnd"/>
          </w:p>
          <w:p w:rsidRPr="006D7021" w:rsidR="006D7021" w:rsidP="004B2EF6" w:rsidRDefault="006D7021" w14:paraId="70CBC56D" w14:textId="4E2BDB10">
            <w:pPr>
              <w:rPr>
                <w:rFonts w:eastAsiaTheme="minorEastAsia"/>
                <w:bCs/>
                <w:i/>
                <w:color w:val="202124"/>
              </w:rPr>
            </w:pPr>
          </w:p>
        </w:tc>
        <w:tc>
          <w:tcPr>
            <w:tcW w:w="6250" w:type="dxa"/>
            <w:tcMar/>
          </w:tcPr>
          <w:p w:rsidR="00E27C00" w:rsidP="00706EA0" w:rsidRDefault="00E27C00" w14:paraId="5461E021" w14:textId="77777777">
            <w:pPr>
              <w:jc w:val="both"/>
              <w:rPr>
                <w:rFonts w:eastAsiaTheme="minorEastAsia"/>
                <w:b/>
                <w:bCs/>
                <w:u w:val="single"/>
              </w:rPr>
            </w:pPr>
          </w:p>
        </w:tc>
      </w:tr>
      <w:tr w:rsidR="00264404" w:rsidTr="75E32B96" w14:paraId="66831C3B" w14:textId="77777777">
        <w:trPr>
          <w:trHeight w:val="1340"/>
        </w:trPr>
        <w:tc>
          <w:tcPr>
            <w:tcW w:w="3339" w:type="dxa"/>
            <w:tcMar/>
          </w:tcPr>
          <w:p w:rsidR="00264404" w:rsidP="66BFD551" w:rsidRDefault="5E7915B9" w14:paraId="5851474A" w14:textId="1DB45A1F">
            <w:pPr>
              <w:rPr>
                <w:rFonts w:eastAsiaTheme="minorEastAsia"/>
                <w:b/>
                <w:bCs/>
                <w:color w:val="D93025"/>
              </w:rPr>
            </w:pPr>
            <w:r w:rsidRPr="66BFD551">
              <w:rPr>
                <w:rFonts w:eastAsiaTheme="minorEastAsia"/>
                <w:b/>
                <w:bCs/>
                <w:color w:val="202124"/>
              </w:rPr>
              <w:t xml:space="preserve">Please provide a brief summary as to </w:t>
            </w:r>
            <w:r w:rsidRPr="66BFD551" w:rsidR="0255DA3A">
              <w:rPr>
                <w:rFonts w:eastAsiaTheme="minorEastAsia"/>
                <w:b/>
                <w:bCs/>
                <w:color w:val="202124"/>
              </w:rPr>
              <w:t>how your work will directly contribute to future trial development within DTI</w:t>
            </w:r>
            <w:r w:rsidR="00AD004D">
              <w:rPr>
                <w:rFonts w:eastAsiaTheme="minorEastAsia"/>
                <w:b/>
                <w:bCs/>
                <w:color w:val="202124"/>
              </w:rPr>
              <w:t xml:space="preserve"> </w:t>
            </w:r>
            <w:r w:rsidRPr="66BFD551">
              <w:rPr>
                <w:rFonts w:eastAsiaTheme="minorEastAsia"/>
                <w:b/>
                <w:bCs/>
                <w:color w:val="202124"/>
              </w:rPr>
              <w:t>(</w:t>
            </w:r>
            <w:r w:rsidR="00B901DC">
              <w:rPr>
                <w:rFonts w:eastAsiaTheme="minorEastAsia"/>
                <w:b/>
                <w:bCs/>
                <w:color w:val="202124"/>
              </w:rPr>
              <w:t>2</w:t>
            </w:r>
            <w:r w:rsidRPr="66BFD551" w:rsidR="00B901DC">
              <w:rPr>
                <w:rFonts w:eastAsiaTheme="minorEastAsia"/>
                <w:b/>
                <w:bCs/>
                <w:color w:val="202124"/>
              </w:rPr>
              <w:t xml:space="preserve">50 </w:t>
            </w:r>
            <w:r w:rsidRPr="66BFD551">
              <w:rPr>
                <w:rFonts w:eastAsiaTheme="minorEastAsia"/>
                <w:b/>
                <w:bCs/>
                <w:color w:val="202124"/>
              </w:rPr>
              <w:t>words max)</w:t>
            </w:r>
          </w:p>
          <w:p w:rsidR="00264404" w:rsidP="004B2EF6" w:rsidRDefault="00264404" w14:paraId="02597DDB" w14:textId="77777777">
            <w:pPr>
              <w:rPr>
                <w:rFonts w:eastAsiaTheme="minorEastAsia"/>
                <w:b/>
                <w:bCs/>
                <w:color w:val="202124"/>
              </w:rPr>
            </w:pPr>
          </w:p>
        </w:tc>
        <w:tc>
          <w:tcPr>
            <w:tcW w:w="6250" w:type="dxa"/>
            <w:tcMar/>
          </w:tcPr>
          <w:p w:rsidR="00264404" w:rsidP="00706EA0" w:rsidRDefault="00264404" w14:paraId="3E3DDE3A" w14:textId="77777777">
            <w:pPr>
              <w:jc w:val="both"/>
              <w:rPr>
                <w:rFonts w:eastAsiaTheme="minorEastAsia"/>
                <w:b/>
                <w:bCs/>
                <w:u w:val="single"/>
              </w:rPr>
            </w:pPr>
          </w:p>
        </w:tc>
      </w:tr>
      <w:tr w:rsidR="004B2EF6" w:rsidTr="75E32B96" w14:paraId="431A920F" w14:textId="77777777">
        <w:trPr>
          <w:trHeight w:val="1069"/>
        </w:trPr>
        <w:tc>
          <w:tcPr>
            <w:tcW w:w="3339" w:type="dxa"/>
            <w:tcMar/>
          </w:tcPr>
          <w:p w:rsidR="004B2EF6" w:rsidP="004B2EF6" w:rsidRDefault="004B2EF6" w14:paraId="0FFF3439" w14:textId="77777777">
            <w:pPr>
              <w:rPr>
                <w:rFonts w:eastAsiaTheme="minorEastAsia"/>
                <w:b/>
                <w:bCs/>
                <w:color w:val="202124"/>
              </w:rPr>
            </w:pPr>
            <w:r w:rsidRPr="215F16F3">
              <w:rPr>
                <w:rFonts w:eastAsiaTheme="minorEastAsia"/>
                <w:b/>
                <w:bCs/>
                <w:color w:val="202124"/>
              </w:rPr>
              <w:t>Proposed Budget</w:t>
            </w:r>
          </w:p>
          <w:p w:rsidR="004B2EF6" w:rsidP="004B2EF6" w:rsidRDefault="004B2EF6" w14:paraId="5E1F12A5" w14:textId="1833A2F4">
            <w:pPr>
              <w:rPr>
                <w:rFonts w:eastAsiaTheme="minorEastAsia"/>
                <w:i/>
                <w:iCs/>
                <w:color w:val="202124"/>
              </w:rPr>
            </w:pPr>
            <w:r w:rsidRPr="215F16F3">
              <w:rPr>
                <w:rFonts w:eastAsiaTheme="minorEastAsia"/>
                <w:i/>
                <w:iCs/>
                <w:color w:val="202124"/>
              </w:rPr>
              <w:t xml:space="preserve">Please provide an outline of the proposed budget for the project </w:t>
            </w:r>
          </w:p>
          <w:p w:rsidR="004B2EF6" w:rsidP="004B2EF6" w:rsidRDefault="004B2EF6" w14:paraId="25B36D5B" w14:textId="77777777">
            <w:pPr>
              <w:rPr>
                <w:rFonts w:eastAsiaTheme="minorEastAsia"/>
                <w:b/>
                <w:bCs/>
                <w:u w:val="single"/>
              </w:rPr>
            </w:pPr>
          </w:p>
        </w:tc>
        <w:tc>
          <w:tcPr>
            <w:tcW w:w="6250" w:type="dxa"/>
            <w:tcMar/>
          </w:tcPr>
          <w:p w:rsidR="004B2EF6" w:rsidP="00706EA0" w:rsidRDefault="004B2EF6" w14:paraId="6F76FED1" w14:textId="77777777">
            <w:pPr>
              <w:jc w:val="both"/>
              <w:rPr>
                <w:rFonts w:eastAsiaTheme="minorEastAsia"/>
                <w:b/>
                <w:bCs/>
                <w:u w:val="single"/>
              </w:rPr>
            </w:pPr>
          </w:p>
        </w:tc>
      </w:tr>
      <w:tr w:rsidR="004B2EF6" w:rsidTr="75E32B96" w14:paraId="2D266FC1" w14:textId="77777777">
        <w:trPr>
          <w:trHeight w:val="2425"/>
        </w:trPr>
        <w:tc>
          <w:tcPr>
            <w:tcW w:w="3339" w:type="dxa"/>
            <w:tcMar/>
          </w:tcPr>
          <w:p w:rsidR="004B2EF6" w:rsidP="004B2EF6" w:rsidRDefault="004B2EF6" w14:paraId="1AD2250C" w14:textId="77777777">
            <w:pPr>
              <w:rPr>
                <w:rFonts w:eastAsiaTheme="minorEastAsia"/>
                <w:b/>
                <w:bCs/>
                <w:color w:val="202124"/>
              </w:rPr>
            </w:pPr>
            <w:r w:rsidRPr="215F16F3">
              <w:rPr>
                <w:rFonts w:eastAsiaTheme="minorEastAsia"/>
                <w:b/>
                <w:bCs/>
                <w:color w:val="202124"/>
              </w:rPr>
              <w:lastRenderedPageBreak/>
              <w:t>Other Sources of funding</w:t>
            </w:r>
          </w:p>
          <w:p w:rsidR="004B2EF6" w:rsidP="004B2EF6" w:rsidRDefault="004B2EF6" w14:paraId="5468A441" w14:textId="7D5AAE00">
            <w:pPr>
              <w:rPr>
                <w:rFonts w:eastAsiaTheme="minorEastAsia"/>
                <w:i/>
                <w:iCs/>
                <w:color w:val="202124"/>
              </w:rPr>
            </w:pPr>
            <w:r w:rsidRPr="215F16F3">
              <w:rPr>
                <w:rFonts w:eastAsiaTheme="minorEastAsia"/>
                <w:i/>
                <w:iCs/>
                <w:color w:val="202124"/>
              </w:rPr>
              <w:t>Please provide information of any other funding applications you are involved in, including the name of the organization, amount of funding applied for and the expected date of receipt of outcome, if applicable.</w:t>
            </w:r>
          </w:p>
          <w:p w:rsidR="004B2EF6" w:rsidP="004B2EF6" w:rsidRDefault="004B2EF6" w14:paraId="6D622648" w14:textId="77777777">
            <w:pPr>
              <w:rPr>
                <w:rFonts w:eastAsiaTheme="minorEastAsia"/>
                <w:b/>
                <w:bCs/>
                <w:u w:val="single"/>
              </w:rPr>
            </w:pPr>
          </w:p>
        </w:tc>
        <w:tc>
          <w:tcPr>
            <w:tcW w:w="6250" w:type="dxa"/>
            <w:tcMar/>
          </w:tcPr>
          <w:p w:rsidR="004B2EF6" w:rsidP="00706EA0" w:rsidRDefault="004B2EF6" w14:paraId="69639A61" w14:textId="77777777">
            <w:pPr>
              <w:jc w:val="both"/>
              <w:rPr>
                <w:rFonts w:eastAsiaTheme="minorEastAsia"/>
                <w:b/>
                <w:bCs/>
                <w:u w:val="single"/>
              </w:rPr>
            </w:pPr>
          </w:p>
        </w:tc>
      </w:tr>
      <w:tr w:rsidR="004B2EF6" w:rsidTr="75E32B96" w14:paraId="05F0CE30" w14:textId="77777777">
        <w:trPr>
          <w:trHeight w:val="1069"/>
        </w:trPr>
        <w:tc>
          <w:tcPr>
            <w:tcW w:w="3339" w:type="dxa"/>
            <w:tcMar/>
          </w:tcPr>
          <w:p w:rsidR="004B2EF6" w:rsidP="004B2EF6" w:rsidRDefault="004B2EF6" w14:paraId="301AA961" w14:textId="68F0C29D">
            <w:pPr>
              <w:rPr>
                <w:rFonts w:eastAsiaTheme="minorEastAsia"/>
                <w:b/>
                <w:bCs/>
                <w:color w:val="202124"/>
              </w:rPr>
            </w:pPr>
            <w:r w:rsidRPr="215F16F3">
              <w:rPr>
                <w:rFonts w:eastAsiaTheme="minorEastAsia"/>
                <w:b/>
                <w:bCs/>
                <w:color w:val="202124"/>
              </w:rPr>
              <w:t>How will you involve P</w:t>
            </w:r>
            <w:r w:rsidR="00B527AB">
              <w:rPr>
                <w:rFonts w:eastAsiaTheme="minorEastAsia"/>
                <w:b/>
                <w:bCs/>
                <w:color w:val="202124"/>
              </w:rPr>
              <w:t>ublic and Patient Involvement</w:t>
            </w:r>
            <w:r w:rsidRPr="215F16F3">
              <w:rPr>
                <w:rFonts w:eastAsiaTheme="minorEastAsia"/>
                <w:b/>
                <w:bCs/>
                <w:color w:val="202124"/>
              </w:rPr>
              <w:t>?</w:t>
            </w:r>
            <w:r w:rsidR="00B527AB">
              <w:rPr>
                <w:rFonts w:eastAsiaTheme="minorEastAsia"/>
                <w:b/>
                <w:bCs/>
                <w:color w:val="202124"/>
              </w:rPr>
              <w:t xml:space="preserve"> (100 words max)</w:t>
            </w:r>
          </w:p>
          <w:p w:rsidR="004B2EF6" w:rsidP="004B2EF6" w:rsidRDefault="004B2EF6" w14:paraId="2D064F64" w14:textId="77777777">
            <w:pPr>
              <w:rPr>
                <w:rFonts w:eastAsiaTheme="minorEastAsia"/>
                <w:b/>
                <w:bCs/>
                <w:u w:val="single"/>
              </w:rPr>
            </w:pPr>
          </w:p>
        </w:tc>
        <w:tc>
          <w:tcPr>
            <w:tcW w:w="6250" w:type="dxa"/>
            <w:tcMar/>
          </w:tcPr>
          <w:p w:rsidR="004B2EF6" w:rsidP="00706EA0" w:rsidRDefault="004B2EF6" w14:paraId="66207336" w14:textId="77777777">
            <w:pPr>
              <w:jc w:val="both"/>
              <w:rPr>
                <w:rFonts w:eastAsiaTheme="minorEastAsia"/>
                <w:b/>
                <w:bCs/>
                <w:u w:val="single"/>
              </w:rPr>
            </w:pPr>
          </w:p>
        </w:tc>
      </w:tr>
    </w:tbl>
    <w:p w:rsidR="004B2EF6" w:rsidP="00706EA0" w:rsidRDefault="004B2EF6" w14:paraId="775340F3" w14:textId="77777777">
      <w:pPr>
        <w:jc w:val="both"/>
        <w:rPr>
          <w:rFonts w:eastAsiaTheme="minorEastAsia"/>
          <w:b/>
          <w:bCs/>
          <w:u w:val="single"/>
        </w:rPr>
      </w:pPr>
    </w:p>
    <w:p w:rsidR="004B2EF6" w:rsidP="00706EA0" w:rsidRDefault="004B2EF6" w14:paraId="354726A5" w14:textId="77777777">
      <w:pPr>
        <w:jc w:val="both"/>
        <w:rPr>
          <w:rFonts w:eastAsiaTheme="minorEastAsia"/>
          <w:b/>
          <w:bCs/>
          <w:u w:val="single"/>
        </w:rPr>
      </w:pPr>
    </w:p>
    <w:p w:rsidR="004B2EF6" w:rsidP="00706EA0" w:rsidRDefault="004B2EF6" w14:paraId="3D3B591E" w14:textId="77777777">
      <w:pPr>
        <w:jc w:val="both"/>
        <w:rPr>
          <w:rFonts w:eastAsiaTheme="minorEastAsia"/>
          <w:b/>
          <w:bCs/>
          <w:u w:val="single"/>
        </w:rPr>
      </w:pPr>
    </w:p>
    <w:p w:rsidR="00EC291C" w:rsidP="215F16F3" w:rsidRDefault="00EC291C" w14:paraId="2C078E63" w14:textId="7C4B18ED">
      <w:pPr>
        <w:rPr>
          <w:rFonts w:eastAsiaTheme="minorEastAsia"/>
        </w:rPr>
      </w:pPr>
    </w:p>
    <w:sectPr w:rsidR="00EC291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546"/>
    <w:multiLevelType w:val="hybridMultilevel"/>
    <w:tmpl w:val="8BAA8B26"/>
    <w:lvl w:ilvl="0" w:tplc="ABBE2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211E"/>
    <w:multiLevelType w:val="hybridMultilevel"/>
    <w:tmpl w:val="CC686E76"/>
    <w:lvl w:ilvl="0" w:tplc="11A097C2">
      <w:start w:val="1"/>
      <w:numFmt w:val="bullet"/>
      <w:lvlText w:val=""/>
      <w:lvlJc w:val="left"/>
      <w:pPr>
        <w:ind w:left="720" w:hanging="360"/>
      </w:pPr>
      <w:rPr>
        <w:rFonts w:hint="default" w:ascii="Symbol" w:hAnsi="Symbol"/>
      </w:rPr>
    </w:lvl>
    <w:lvl w:ilvl="1" w:tplc="5BCC3C30">
      <w:start w:val="1"/>
      <w:numFmt w:val="bullet"/>
      <w:lvlText w:val="o"/>
      <w:lvlJc w:val="left"/>
      <w:pPr>
        <w:ind w:left="1440" w:hanging="360"/>
      </w:pPr>
      <w:rPr>
        <w:rFonts w:hint="default" w:ascii="Courier New" w:hAnsi="Courier New"/>
      </w:rPr>
    </w:lvl>
    <w:lvl w:ilvl="2" w:tplc="4CC8EBC8">
      <w:start w:val="1"/>
      <w:numFmt w:val="bullet"/>
      <w:lvlText w:val=""/>
      <w:lvlJc w:val="left"/>
      <w:pPr>
        <w:ind w:left="2160" w:hanging="360"/>
      </w:pPr>
      <w:rPr>
        <w:rFonts w:hint="default" w:ascii="Wingdings" w:hAnsi="Wingdings"/>
      </w:rPr>
    </w:lvl>
    <w:lvl w:ilvl="3" w:tplc="E834B600">
      <w:start w:val="1"/>
      <w:numFmt w:val="bullet"/>
      <w:lvlText w:val=""/>
      <w:lvlJc w:val="left"/>
      <w:pPr>
        <w:ind w:left="2880" w:hanging="360"/>
      </w:pPr>
      <w:rPr>
        <w:rFonts w:hint="default" w:ascii="Symbol" w:hAnsi="Symbol"/>
      </w:rPr>
    </w:lvl>
    <w:lvl w:ilvl="4" w:tplc="A5A8B166">
      <w:start w:val="1"/>
      <w:numFmt w:val="bullet"/>
      <w:lvlText w:val="o"/>
      <w:lvlJc w:val="left"/>
      <w:pPr>
        <w:ind w:left="3600" w:hanging="360"/>
      </w:pPr>
      <w:rPr>
        <w:rFonts w:hint="default" w:ascii="Courier New" w:hAnsi="Courier New"/>
      </w:rPr>
    </w:lvl>
    <w:lvl w:ilvl="5" w:tplc="46E04C1E">
      <w:start w:val="1"/>
      <w:numFmt w:val="bullet"/>
      <w:lvlText w:val=""/>
      <w:lvlJc w:val="left"/>
      <w:pPr>
        <w:ind w:left="4320" w:hanging="360"/>
      </w:pPr>
      <w:rPr>
        <w:rFonts w:hint="default" w:ascii="Wingdings" w:hAnsi="Wingdings"/>
      </w:rPr>
    </w:lvl>
    <w:lvl w:ilvl="6" w:tplc="8454F262">
      <w:start w:val="1"/>
      <w:numFmt w:val="bullet"/>
      <w:lvlText w:val=""/>
      <w:lvlJc w:val="left"/>
      <w:pPr>
        <w:ind w:left="5040" w:hanging="360"/>
      </w:pPr>
      <w:rPr>
        <w:rFonts w:hint="default" w:ascii="Symbol" w:hAnsi="Symbol"/>
      </w:rPr>
    </w:lvl>
    <w:lvl w:ilvl="7" w:tplc="18E678EA">
      <w:start w:val="1"/>
      <w:numFmt w:val="bullet"/>
      <w:lvlText w:val="o"/>
      <w:lvlJc w:val="left"/>
      <w:pPr>
        <w:ind w:left="5760" w:hanging="360"/>
      </w:pPr>
      <w:rPr>
        <w:rFonts w:hint="default" w:ascii="Courier New" w:hAnsi="Courier New"/>
      </w:rPr>
    </w:lvl>
    <w:lvl w:ilvl="8" w:tplc="451E251A">
      <w:start w:val="1"/>
      <w:numFmt w:val="bullet"/>
      <w:lvlText w:val=""/>
      <w:lvlJc w:val="left"/>
      <w:pPr>
        <w:ind w:left="6480" w:hanging="360"/>
      </w:pPr>
      <w:rPr>
        <w:rFonts w:hint="default" w:ascii="Wingdings" w:hAnsi="Wingdings"/>
      </w:rPr>
    </w:lvl>
  </w:abstractNum>
  <w:abstractNum w:abstractNumId="2" w15:restartNumberingAfterBreak="0">
    <w:nsid w:val="28E810E5"/>
    <w:multiLevelType w:val="hybridMultilevel"/>
    <w:tmpl w:val="84AC2A02"/>
    <w:lvl w:ilvl="0" w:tplc="1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74D0"/>
    <w:multiLevelType w:val="hybridMultilevel"/>
    <w:tmpl w:val="B70CD5C4"/>
    <w:lvl w:ilvl="0" w:tplc="F25E9648">
      <w:start w:val="1"/>
      <w:numFmt w:val="lowerLetter"/>
      <w:lvlText w:val="%1)"/>
      <w:lvlJc w:val="left"/>
      <w:pPr>
        <w:ind w:left="720" w:hanging="360"/>
      </w:pPr>
      <w:rPr>
        <w:rFonts w:hint="default" w:ascii="Calibri" w:hAnsi="Calibri" w:eastAsia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59C6"/>
    <w:multiLevelType w:val="hybridMultilevel"/>
    <w:tmpl w:val="B120A904"/>
    <w:lvl w:ilvl="0" w:tplc="1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1C657F"/>
    <w:multiLevelType w:val="hybridMultilevel"/>
    <w:tmpl w:val="6EA644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8315301"/>
    <w:multiLevelType w:val="hybridMultilevel"/>
    <w:tmpl w:val="E26E1E36"/>
    <w:lvl w:ilvl="0" w:tplc="8AAA3386">
      <w:numFmt w:val="bullet"/>
      <w:lvlText w:val="-"/>
      <w:lvlJc w:val="left"/>
      <w:pPr>
        <w:ind w:left="720" w:hanging="360"/>
      </w:pPr>
      <w:rPr>
        <w:rFonts w:hint="default" w:ascii="Calibri" w:hAnsi="Calibri" w:cs="Calibri" w:eastAsiaTheme="minorEastAsi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78647979"/>
    <w:multiLevelType w:val="hybridMultilevel"/>
    <w:tmpl w:val="D7600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95168"/>
    <w:rsid w:val="00023BEC"/>
    <w:rsid w:val="00040892"/>
    <w:rsid w:val="00087AEC"/>
    <w:rsid w:val="000B518E"/>
    <w:rsid w:val="00124963"/>
    <w:rsid w:val="00177922"/>
    <w:rsid w:val="001A291C"/>
    <w:rsid w:val="001F78DF"/>
    <w:rsid w:val="00207E10"/>
    <w:rsid w:val="00210564"/>
    <w:rsid w:val="0023320E"/>
    <w:rsid w:val="00257B10"/>
    <w:rsid w:val="00264404"/>
    <w:rsid w:val="002653FB"/>
    <w:rsid w:val="0026576F"/>
    <w:rsid w:val="00274FD3"/>
    <w:rsid w:val="002C228F"/>
    <w:rsid w:val="002C694F"/>
    <w:rsid w:val="002D3222"/>
    <w:rsid w:val="00312095"/>
    <w:rsid w:val="00314C0C"/>
    <w:rsid w:val="00355406"/>
    <w:rsid w:val="003B776B"/>
    <w:rsid w:val="0040167B"/>
    <w:rsid w:val="00402D78"/>
    <w:rsid w:val="004038AC"/>
    <w:rsid w:val="00416C81"/>
    <w:rsid w:val="004340A1"/>
    <w:rsid w:val="00451BDF"/>
    <w:rsid w:val="00466F84"/>
    <w:rsid w:val="00482E05"/>
    <w:rsid w:val="004B2EF6"/>
    <w:rsid w:val="00512B46"/>
    <w:rsid w:val="005839DA"/>
    <w:rsid w:val="005B60C8"/>
    <w:rsid w:val="005C4753"/>
    <w:rsid w:val="005C504D"/>
    <w:rsid w:val="005F27F6"/>
    <w:rsid w:val="005F2DD7"/>
    <w:rsid w:val="006449BC"/>
    <w:rsid w:val="00677CD4"/>
    <w:rsid w:val="006D7021"/>
    <w:rsid w:val="007031A6"/>
    <w:rsid w:val="00706EA0"/>
    <w:rsid w:val="00706FB8"/>
    <w:rsid w:val="0075764F"/>
    <w:rsid w:val="007B21E7"/>
    <w:rsid w:val="007B27D1"/>
    <w:rsid w:val="00852A13"/>
    <w:rsid w:val="00856D87"/>
    <w:rsid w:val="00871985"/>
    <w:rsid w:val="008B060E"/>
    <w:rsid w:val="008C4C5A"/>
    <w:rsid w:val="008C4F2B"/>
    <w:rsid w:val="008E32CC"/>
    <w:rsid w:val="008F2936"/>
    <w:rsid w:val="00913F91"/>
    <w:rsid w:val="009A22D5"/>
    <w:rsid w:val="009E7681"/>
    <w:rsid w:val="00A03F7A"/>
    <w:rsid w:val="00A226BD"/>
    <w:rsid w:val="00A60CA1"/>
    <w:rsid w:val="00A610C2"/>
    <w:rsid w:val="00A7046D"/>
    <w:rsid w:val="00AA22FC"/>
    <w:rsid w:val="00AB593A"/>
    <w:rsid w:val="00AD004D"/>
    <w:rsid w:val="00AD7E61"/>
    <w:rsid w:val="00AE4C23"/>
    <w:rsid w:val="00B32250"/>
    <w:rsid w:val="00B527AB"/>
    <w:rsid w:val="00B901DC"/>
    <w:rsid w:val="00BB63A1"/>
    <w:rsid w:val="00BB6716"/>
    <w:rsid w:val="00C466EC"/>
    <w:rsid w:val="00C535CA"/>
    <w:rsid w:val="00C90D62"/>
    <w:rsid w:val="00CB4D93"/>
    <w:rsid w:val="00CC286C"/>
    <w:rsid w:val="00D21B35"/>
    <w:rsid w:val="00DE05AF"/>
    <w:rsid w:val="00E242DF"/>
    <w:rsid w:val="00E27C00"/>
    <w:rsid w:val="00E541EB"/>
    <w:rsid w:val="00E573F8"/>
    <w:rsid w:val="00EC291C"/>
    <w:rsid w:val="00F02A00"/>
    <w:rsid w:val="00F15BB5"/>
    <w:rsid w:val="00F31660"/>
    <w:rsid w:val="00F32EA7"/>
    <w:rsid w:val="00F42AF5"/>
    <w:rsid w:val="00FA1539"/>
    <w:rsid w:val="00FA6A93"/>
    <w:rsid w:val="0119A702"/>
    <w:rsid w:val="01A03925"/>
    <w:rsid w:val="01AEEBEF"/>
    <w:rsid w:val="0255DA3A"/>
    <w:rsid w:val="031267BF"/>
    <w:rsid w:val="0543CFD0"/>
    <w:rsid w:val="09AB5E31"/>
    <w:rsid w:val="0DF3966A"/>
    <w:rsid w:val="0EAA0586"/>
    <w:rsid w:val="0EBE914C"/>
    <w:rsid w:val="109FE318"/>
    <w:rsid w:val="131157A9"/>
    <w:rsid w:val="13B7709A"/>
    <w:rsid w:val="16761BDC"/>
    <w:rsid w:val="1797499C"/>
    <w:rsid w:val="1B8E7FF9"/>
    <w:rsid w:val="1BC2827F"/>
    <w:rsid w:val="1C727D73"/>
    <w:rsid w:val="1CA801E3"/>
    <w:rsid w:val="20950D8C"/>
    <w:rsid w:val="209DE128"/>
    <w:rsid w:val="215F16F3"/>
    <w:rsid w:val="21C9BE56"/>
    <w:rsid w:val="23D19073"/>
    <w:rsid w:val="2411E7AE"/>
    <w:rsid w:val="2429C353"/>
    <w:rsid w:val="247D8F58"/>
    <w:rsid w:val="2564EBA8"/>
    <w:rsid w:val="26F3FA4F"/>
    <w:rsid w:val="28A50196"/>
    <w:rsid w:val="2954FC8A"/>
    <w:rsid w:val="2BDCA258"/>
    <w:rsid w:val="2BE835A3"/>
    <w:rsid w:val="2CEED729"/>
    <w:rsid w:val="2FF2CF27"/>
    <w:rsid w:val="309ADC95"/>
    <w:rsid w:val="30C0C69D"/>
    <w:rsid w:val="32634115"/>
    <w:rsid w:val="33FF1176"/>
    <w:rsid w:val="35208FE3"/>
    <w:rsid w:val="3563E3D8"/>
    <w:rsid w:val="370A1E19"/>
    <w:rsid w:val="3AE765E6"/>
    <w:rsid w:val="3B3581CE"/>
    <w:rsid w:val="3BFAB3A8"/>
    <w:rsid w:val="3E5475AA"/>
    <w:rsid w:val="3F32546A"/>
    <w:rsid w:val="40B1005F"/>
    <w:rsid w:val="40DB9AC7"/>
    <w:rsid w:val="4269F52C"/>
    <w:rsid w:val="42B5118B"/>
    <w:rsid w:val="42C95168"/>
    <w:rsid w:val="441D22C6"/>
    <w:rsid w:val="45B9339E"/>
    <w:rsid w:val="45F5CF2D"/>
    <w:rsid w:val="46A525AE"/>
    <w:rsid w:val="48AAD9B2"/>
    <w:rsid w:val="499E89F0"/>
    <w:rsid w:val="4A3AC9F2"/>
    <w:rsid w:val="4A5C8F31"/>
    <w:rsid w:val="4ACC3EA5"/>
    <w:rsid w:val="4C7BD2A5"/>
    <w:rsid w:val="4DC401C0"/>
    <w:rsid w:val="4F4BF8A7"/>
    <w:rsid w:val="52AD1CD7"/>
    <w:rsid w:val="5406B271"/>
    <w:rsid w:val="57501C6B"/>
    <w:rsid w:val="579A8222"/>
    <w:rsid w:val="580BE5C1"/>
    <w:rsid w:val="585EAA45"/>
    <w:rsid w:val="5ABBB50D"/>
    <w:rsid w:val="5B7D22AA"/>
    <w:rsid w:val="5DC6F6C8"/>
    <w:rsid w:val="5DE6A07C"/>
    <w:rsid w:val="5E7915B9"/>
    <w:rsid w:val="6023FFAE"/>
    <w:rsid w:val="64268470"/>
    <w:rsid w:val="645B79FB"/>
    <w:rsid w:val="66BFD551"/>
    <w:rsid w:val="6A57B7AA"/>
    <w:rsid w:val="6C414CEB"/>
    <w:rsid w:val="6C5683D1"/>
    <w:rsid w:val="6C870967"/>
    <w:rsid w:val="70F3B138"/>
    <w:rsid w:val="7114BE0E"/>
    <w:rsid w:val="718D3988"/>
    <w:rsid w:val="71C4B902"/>
    <w:rsid w:val="72DD228E"/>
    <w:rsid w:val="74F32BAB"/>
    <w:rsid w:val="75E32B96"/>
    <w:rsid w:val="76D6157A"/>
    <w:rsid w:val="7B0755D9"/>
    <w:rsid w:val="7B63ADC2"/>
    <w:rsid w:val="7CFF7E23"/>
    <w:rsid w:val="7D076BA9"/>
    <w:rsid w:val="7D4B33A8"/>
    <w:rsid w:val="7E6D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95168"/>
  <w15:chartTrackingRefBased/>
  <w15:docId w15:val="{88594A01-A4D7-4A52-982C-9D08D754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IntenseQuote">
    <w:name w:val="Intense Quote"/>
    <w:basedOn w:val="Normal"/>
    <w:next w:val="Normal"/>
    <w:link w:val="IntenseQuoteChar"/>
    <w:uiPriority w:val="30"/>
    <w:qFormat/>
    <w:rsid w:val="0023320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23320E"/>
    <w:rPr>
      <w:i/>
      <w:iCs/>
      <w:color w:val="4472C4" w:themeColor="accent1"/>
    </w:rPr>
  </w:style>
  <w:style w:type="paragraph" w:styleId="ListParagraph">
    <w:name w:val="List Paragraph"/>
    <w:basedOn w:val="Normal"/>
    <w:uiPriority w:val="34"/>
    <w:qFormat/>
    <w:rsid w:val="00087AEC"/>
    <w:pPr>
      <w:ind w:left="720"/>
      <w:contextualSpacing/>
    </w:pPr>
  </w:style>
  <w:style w:type="character" w:styleId="UnresolvedMention1" w:customStyle="1">
    <w:name w:val="Unresolved Mention1"/>
    <w:basedOn w:val="DefaultParagraphFont"/>
    <w:uiPriority w:val="99"/>
    <w:semiHidden/>
    <w:unhideWhenUsed/>
    <w:rsid w:val="001A291C"/>
    <w:rPr>
      <w:color w:val="605E5C"/>
      <w:shd w:val="clear" w:color="auto" w:fill="E1DFDD"/>
    </w:rPr>
  </w:style>
  <w:style w:type="character" w:styleId="CommentReference">
    <w:name w:val="annotation reference"/>
    <w:basedOn w:val="DefaultParagraphFont"/>
    <w:uiPriority w:val="99"/>
    <w:semiHidden/>
    <w:unhideWhenUsed/>
    <w:rsid w:val="00B901DC"/>
    <w:rPr>
      <w:sz w:val="16"/>
      <w:szCs w:val="16"/>
    </w:rPr>
  </w:style>
  <w:style w:type="paragraph" w:styleId="CommentText">
    <w:name w:val="annotation text"/>
    <w:basedOn w:val="Normal"/>
    <w:link w:val="CommentTextChar"/>
    <w:uiPriority w:val="99"/>
    <w:semiHidden/>
    <w:unhideWhenUsed/>
    <w:rsid w:val="00B901DC"/>
    <w:pPr>
      <w:spacing w:line="240" w:lineRule="auto"/>
    </w:pPr>
    <w:rPr>
      <w:sz w:val="20"/>
      <w:szCs w:val="20"/>
    </w:rPr>
  </w:style>
  <w:style w:type="character" w:styleId="CommentTextChar" w:customStyle="1">
    <w:name w:val="Comment Text Char"/>
    <w:basedOn w:val="DefaultParagraphFont"/>
    <w:link w:val="CommentText"/>
    <w:uiPriority w:val="99"/>
    <w:semiHidden/>
    <w:rsid w:val="00B901DC"/>
    <w:rPr>
      <w:sz w:val="20"/>
      <w:szCs w:val="20"/>
    </w:rPr>
  </w:style>
  <w:style w:type="paragraph" w:styleId="CommentSubject">
    <w:name w:val="annotation subject"/>
    <w:basedOn w:val="CommentText"/>
    <w:next w:val="CommentText"/>
    <w:link w:val="CommentSubjectChar"/>
    <w:uiPriority w:val="99"/>
    <w:semiHidden/>
    <w:unhideWhenUsed/>
    <w:rsid w:val="00B901DC"/>
    <w:rPr>
      <w:b/>
      <w:bCs/>
    </w:rPr>
  </w:style>
  <w:style w:type="character" w:styleId="CommentSubjectChar" w:customStyle="1">
    <w:name w:val="Comment Subject Char"/>
    <w:basedOn w:val="CommentTextChar"/>
    <w:link w:val="CommentSubject"/>
    <w:uiPriority w:val="99"/>
    <w:semiHidden/>
    <w:rsid w:val="00B901DC"/>
    <w:rPr>
      <w:b/>
      <w:bCs/>
      <w:sz w:val="20"/>
      <w:szCs w:val="20"/>
    </w:rPr>
  </w:style>
  <w:style w:type="paragraph" w:styleId="BalloonText">
    <w:name w:val="Balloon Text"/>
    <w:basedOn w:val="Normal"/>
    <w:link w:val="BalloonTextChar"/>
    <w:uiPriority w:val="99"/>
    <w:semiHidden/>
    <w:unhideWhenUsed/>
    <w:rsid w:val="00B901D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0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Lara Gibney</dc:creator>
  <keywords/>
  <dc:description/>
  <lastModifiedBy>Lara Gibney</lastModifiedBy>
  <revision>19</revision>
  <dcterms:created xsi:type="dcterms:W3CDTF">2022-09-19T09:05:00.0000000Z</dcterms:created>
  <dcterms:modified xsi:type="dcterms:W3CDTF">2022-09-27T08:54:14.2380624Z</dcterms:modified>
</coreProperties>
</file>